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79FB" w14:textId="77777777" w:rsidR="00C84708" w:rsidRPr="003546AE" w:rsidRDefault="00BC1208" w:rsidP="00C84708">
      <w:pPr>
        <w:pStyle w:val="Title"/>
        <w:jc w:val="center"/>
        <w:rPr>
          <w:rFonts w:eastAsia="Times New Roman"/>
        </w:rPr>
      </w:pPr>
      <w:r w:rsidRPr="003546AE">
        <w:rPr>
          <w:rFonts w:ascii="Calibri" w:eastAsia="Times New Roman" w:hAnsi="Calibri" w:cs="Times New Roman"/>
          <w:noProof/>
          <w:szCs w:val="24"/>
          <w:lang w:eastAsia="en-IE"/>
        </w:rPr>
        <w:drawing>
          <wp:inline distT="0" distB="0" distL="0" distR="0" wp14:anchorId="03213FB9" wp14:editId="2D964618">
            <wp:extent cx="3286125" cy="96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969645"/>
                    </a:xfrm>
                    <a:prstGeom prst="rect">
                      <a:avLst/>
                    </a:prstGeom>
                    <a:noFill/>
                  </pic:spPr>
                </pic:pic>
              </a:graphicData>
            </a:graphic>
          </wp:inline>
        </w:drawing>
      </w:r>
    </w:p>
    <w:p w14:paraId="4A796D4C" w14:textId="4DE9DC57" w:rsidR="00C84708" w:rsidRPr="00BF7A5C" w:rsidRDefault="00BC1208" w:rsidP="00C84708">
      <w:pPr>
        <w:pStyle w:val="ReportTitle"/>
      </w:pPr>
      <w:r w:rsidRPr="00BF7A5C">
        <w:t xml:space="preserve">Independent Evaluation Report on an Application for </w:t>
      </w:r>
      <w:r>
        <w:t>V</w:t>
      </w:r>
      <w:r w:rsidRPr="00BF7A5C">
        <w:t xml:space="preserve">alidation of a </w:t>
      </w:r>
      <w:r w:rsidR="00C84708">
        <w:t xml:space="preserve">Microcredential </w:t>
      </w:r>
      <w:r w:rsidRPr="00BF7A5C">
        <w:t xml:space="preserve">Programme </w:t>
      </w:r>
      <w:r w:rsidR="00C84708">
        <w:t xml:space="preserve"> </w:t>
      </w:r>
    </w:p>
    <w:p w14:paraId="2F62D1A8" w14:textId="77777777" w:rsidR="00C84708" w:rsidRPr="003546AE" w:rsidRDefault="00BC1208" w:rsidP="0044037F">
      <w:pPr>
        <w:pStyle w:val="Heading1"/>
        <w:numPr>
          <w:ilvl w:val="0"/>
          <w:numId w:val="19"/>
        </w:numPr>
      </w:pPr>
      <w:r>
        <w:t>Provider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C84708" w:rsidRPr="003546AE" w14:paraId="4C5A36F2" w14:textId="77777777" w:rsidTr="00C84708">
        <w:tc>
          <w:tcPr>
            <w:tcW w:w="3544" w:type="dxa"/>
            <w:shd w:val="clear" w:color="auto" w:fill="D9E2F3" w:themeFill="accent1" w:themeFillTint="33"/>
          </w:tcPr>
          <w:p w14:paraId="7D11D3B9" w14:textId="77777777" w:rsidR="00C84708" w:rsidRPr="003546AE" w:rsidRDefault="00BC1208" w:rsidP="00C84708">
            <w:pPr>
              <w:spacing w:after="0" w:line="240" w:lineRule="auto"/>
              <w:rPr>
                <w:rFonts w:eastAsia="Times New Roman" w:cstheme="minorHAnsi"/>
                <w:b/>
              </w:rPr>
            </w:pPr>
            <w:bookmarkStart w:id="0" w:name="_Hlk37248738"/>
            <w:r w:rsidRPr="003546AE">
              <w:rPr>
                <w:rFonts w:eastAsia="Times New Roman" w:cstheme="minorHAnsi"/>
                <w:b/>
              </w:rPr>
              <w:t>Provider name</w:t>
            </w:r>
          </w:p>
        </w:tc>
        <w:tc>
          <w:tcPr>
            <w:tcW w:w="5528" w:type="dxa"/>
          </w:tcPr>
          <w:p w14:paraId="2FF45B2A" w14:textId="6A4B743A" w:rsidR="00C84708" w:rsidRPr="003546AE" w:rsidRDefault="00642EB7" w:rsidP="00C84708">
            <w:pPr>
              <w:spacing w:after="0" w:line="240" w:lineRule="auto"/>
              <w:rPr>
                <w:rFonts w:eastAsia="Times New Roman" w:cstheme="minorHAnsi"/>
              </w:rPr>
            </w:pPr>
            <w:r>
              <w:rPr>
                <w:rFonts w:eastAsia="Times New Roman" w:cstheme="minorHAnsi"/>
              </w:rPr>
              <w:t>National College of Ireland (NCI)</w:t>
            </w:r>
          </w:p>
        </w:tc>
      </w:tr>
      <w:tr w:rsidR="00C84708" w:rsidRPr="003546AE" w14:paraId="2D07F48F" w14:textId="77777777" w:rsidTr="00567FE6">
        <w:tc>
          <w:tcPr>
            <w:tcW w:w="3544" w:type="dxa"/>
            <w:shd w:val="clear" w:color="auto" w:fill="D9E2F3" w:themeFill="accent1" w:themeFillTint="33"/>
          </w:tcPr>
          <w:p w14:paraId="246EDE22"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Date of report</w:t>
            </w:r>
          </w:p>
        </w:tc>
        <w:tc>
          <w:tcPr>
            <w:tcW w:w="5528" w:type="dxa"/>
            <w:shd w:val="clear" w:color="auto" w:fill="auto"/>
          </w:tcPr>
          <w:p w14:paraId="4C4C7A98" w14:textId="23B1C0AC" w:rsidR="00C84708" w:rsidRPr="003546AE" w:rsidRDefault="00A138B0" w:rsidP="00BD0016">
            <w:pPr>
              <w:spacing w:after="0" w:line="240" w:lineRule="auto"/>
              <w:rPr>
                <w:rFonts w:eastAsia="Times New Roman" w:cstheme="minorHAnsi"/>
              </w:rPr>
            </w:pPr>
            <w:r>
              <w:rPr>
                <w:rFonts w:eastAsia="Times New Roman" w:cstheme="minorHAnsi"/>
              </w:rPr>
              <w:t>1</w:t>
            </w:r>
            <w:r w:rsidR="00BD0016">
              <w:rPr>
                <w:rFonts w:eastAsia="Times New Roman" w:cstheme="minorHAnsi"/>
              </w:rPr>
              <w:t>2</w:t>
            </w:r>
            <w:r w:rsidR="00291057">
              <w:rPr>
                <w:rFonts w:eastAsia="Times New Roman" w:cstheme="minorHAnsi"/>
              </w:rPr>
              <w:t xml:space="preserve"> May 2021</w:t>
            </w:r>
          </w:p>
        </w:tc>
      </w:tr>
      <w:bookmarkEnd w:id="0"/>
    </w:tbl>
    <w:p w14:paraId="253DD589" w14:textId="77777777" w:rsidR="00C84708" w:rsidRPr="003546AE" w:rsidRDefault="00C84708" w:rsidP="00C84708">
      <w:pPr>
        <w:spacing w:after="0" w:line="240" w:lineRule="auto"/>
        <w:rPr>
          <w:rFonts w:eastAsia="Times New Roman" w:cstheme="minorHAnsi"/>
        </w:rPr>
      </w:pPr>
    </w:p>
    <w:p w14:paraId="5035BC77" w14:textId="77777777" w:rsidR="00C84708" w:rsidRPr="00BF7A5C" w:rsidRDefault="00BC1208" w:rsidP="0044037F">
      <w:pPr>
        <w:pStyle w:val="SectionHeading"/>
        <w:numPr>
          <w:ilvl w:val="0"/>
          <w:numId w:val="20"/>
        </w:numPr>
        <w:rPr>
          <w:rFonts w:eastAsia="Times New Roman"/>
        </w:rPr>
      </w:pPr>
      <w:r w:rsidRPr="00BF7A5C">
        <w:rPr>
          <w:rFonts w:eastAsia="Times New Roman"/>
        </w:rPr>
        <w:t xml:space="preserve">Overall </w:t>
      </w:r>
      <w:r w:rsidRPr="00BF7A5C">
        <w:t>recommendations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01"/>
        <w:gridCol w:w="5611"/>
      </w:tblGrid>
      <w:tr w:rsidR="00C84708" w:rsidRPr="003546AE" w14:paraId="5F7FF7F3" w14:textId="77777777" w:rsidTr="00C84708">
        <w:tc>
          <w:tcPr>
            <w:tcW w:w="1560" w:type="dxa"/>
            <w:vMerge w:val="restart"/>
            <w:shd w:val="clear" w:color="auto" w:fill="D9E2F3" w:themeFill="accent1" w:themeFillTint="33"/>
          </w:tcPr>
          <w:p w14:paraId="388BF6F3" w14:textId="2C7A07B7" w:rsidR="00C84708" w:rsidRPr="003546AE" w:rsidRDefault="006C09BA" w:rsidP="00C84708">
            <w:pPr>
              <w:spacing w:after="0" w:line="240" w:lineRule="auto"/>
              <w:rPr>
                <w:rFonts w:eastAsia="Times New Roman" w:cstheme="minorHAnsi"/>
                <w:b/>
              </w:rPr>
            </w:pPr>
            <w:r>
              <w:rPr>
                <w:rFonts w:eastAsia="Times New Roman" w:cstheme="minorHAnsi"/>
                <w:b/>
              </w:rPr>
              <w:t>P</w:t>
            </w:r>
            <w:r w:rsidR="00BC1208" w:rsidRPr="003546AE">
              <w:rPr>
                <w:rFonts w:eastAsia="Times New Roman" w:cstheme="minorHAnsi"/>
                <w:b/>
              </w:rPr>
              <w:t xml:space="preserve">rogramme </w:t>
            </w:r>
          </w:p>
        </w:tc>
        <w:tc>
          <w:tcPr>
            <w:tcW w:w="1901" w:type="dxa"/>
            <w:shd w:val="clear" w:color="auto" w:fill="D9E2F3" w:themeFill="accent1" w:themeFillTint="33"/>
          </w:tcPr>
          <w:p w14:paraId="6C8D9A52" w14:textId="77777777" w:rsidR="00C84708" w:rsidRPr="003546AE" w:rsidRDefault="00BC1208" w:rsidP="00C84708">
            <w:pPr>
              <w:spacing w:after="0" w:line="240" w:lineRule="auto"/>
              <w:rPr>
                <w:rFonts w:eastAsia="Times New Roman" w:cstheme="minorHAnsi"/>
              </w:rPr>
            </w:pPr>
            <w:r w:rsidRPr="003546AE">
              <w:rPr>
                <w:rFonts w:eastAsia="Times New Roman" w:cstheme="minorHAnsi"/>
                <w:b/>
              </w:rPr>
              <w:t>Title</w:t>
            </w:r>
          </w:p>
        </w:tc>
        <w:tc>
          <w:tcPr>
            <w:tcW w:w="5611" w:type="dxa"/>
            <w:shd w:val="clear" w:color="auto" w:fill="auto"/>
          </w:tcPr>
          <w:p w14:paraId="0F663806" w14:textId="05421A9F" w:rsidR="00C84708" w:rsidRPr="003546AE" w:rsidRDefault="00FE0FFD" w:rsidP="00C84708">
            <w:pPr>
              <w:spacing w:after="0" w:line="240" w:lineRule="auto"/>
              <w:rPr>
                <w:rFonts w:eastAsia="Times New Roman" w:cstheme="minorHAnsi"/>
              </w:rPr>
            </w:pPr>
            <w:r>
              <w:rPr>
                <w:rFonts w:eastAsia="Times New Roman" w:cstheme="minorHAnsi"/>
              </w:rPr>
              <w:t>Certificate in Strategies of Learning and Teaching for P-Tech</w:t>
            </w:r>
          </w:p>
        </w:tc>
      </w:tr>
      <w:tr w:rsidR="00C84708" w:rsidRPr="003546AE" w14:paraId="07C9DBDA" w14:textId="77777777" w:rsidTr="00C84708">
        <w:tc>
          <w:tcPr>
            <w:tcW w:w="1560" w:type="dxa"/>
            <w:vMerge/>
            <w:shd w:val="clear" w:color="auto" w:fill="D9E2F3" w:themeFill="accent1" w:themeFillTint="33"/>
          </w:tcPr>
          <w:p w14:paraId="4B5800D7" w14:textId="77777777" w:rsidR="00C84708" w:rsidRPr="003546AE" w:rsidRDefault="00C84708" w:rsidP="00C84708">
            <w:pPr>
              <w:spacing w:after="0" w:line="240" w:lineRule="auto"/>
              <w:rPr>
                <w:rFonts w:eastAsia="Times New Roman" w:cstheme="minorHAnsi"/>
                <w:b/>
              </w:rPr>
            </w:pPr>
          </w:p>
        </w:tc>
        <w:tc>
          <w:tcPr>
            <w:tcW w:w="1901" w:type="dxa"/>
            <w:shd w:val="clear" w:color="auto" w:fill="D9E2F3" w:themeFill="accent1" w:themeFillTint="33"/>
          </w:tcPr>
          <w:p w14:paraId="0A251099" w14:textId="77777777" w:rsidR="00C84708" w:rsidRPr="003546AE" w:rsidRDefault="00BC1208" w:rsidP="00C84708">
            <w:pPr>
              <w:spacing w:after="0" w:line="240" w:lineRule="auto"/>
              <w:rPr>
                <w:rFonts w:eastAsia="Times New Roman" w:cstheme="minorHAnsi"/>
              </w:rPr>
            </w:pPr>
            <w:r w:rsidRPr="003546AE">
              <w:rPr>
                <w:rFonts w:eastAsia="Times New Roman" w:cstheme="minorHAnsi"/>
                <w:b/>
              </w:rPr>
              <w:t>Award</w:t>
            </w:r>
          </w:p>
        </w:tc>
        <w:tc>
          <w:tcPr>
            <w:tcW w:w="5611" w:type="dxa"/>
            <w:shd w:val="clear" w:color="auto" w:fill="auto"/>
          </w:tcPr>
          <w:p w14:paraId="4AFA84EA" w14:textId="225A4EA8" w:rsidR="00C84708" w:rsidRPr="003546AE" w:rsidRDefault="00C84708" w:rsidP="00C84708">
            <w:pPr>
              <w:spacing w:after="0" w:line="240" w:lineRule="auto"/>
              <w:rPr>
                <w:rFonts w:eastAsia="Times New Roman" w:cstheme="minorHAnsi"/>
              </w:rPr>
            </w:pPr>
            <w:r>
              <w:rPr>
                <w:rFonts w:eastAsia="Times New Roman" w:cstheme="minorHAnsi"/>
              </w:rPr>
              <w:t>Special Purpose Award</w:t>
            </w:r>
            <w:r w:rsidR="00BC1208">
              <w:rPr>
                <w:rFonts w:eastAsia="Times New Roman" w:cstheme="minorHAnsi"/>
              </w:rPr>
              <w:fldChar w:fldCharType="begin"/>
            </w:r>
            <w:r w:rsidR="00BC1208">
              <w:rPr>
                <w:rFonts w:eastAsia="Times New Roman" w:cstheme="minorHAnsi"/>
              </w:rPr>
              <w:instrText xml:space="preserve"> MERGEFIELD Principal_Award </w:instrText>
            </w:r>
            <w:r w:rsidR="00BC1208">
              <w:rPr>
                <w:rFonts w:eastAsia="Times New Roman" w:cstheme="minorHAnsi"/>
              </w:rPr>
              <w:fldChar w:fldCharType="end"/>
            </w:r>
          </w:p>
        </w:tc>
      </w:tr>
      <w:tr w:rsidR="00C84708" w:rsidRPr="003546AE" w14:paraId="4B4AE619" w14:textId="77777777" w:rsidTr="00C84708">
        <w:tc>
          <w:tcPr>
            <w:tcW w:w="1560" w:type="dxa"/>
            <w:vMerge/>
            <w:shd w:val="clear" w:color="auto" w:fill="D9E2F3" w:themeFill="accent1" w:themeFillTint="33"/>
          </w:tcPr>
          <w:p w14:paraId="660401AD" w14:textId="77777777" w:rsidR="00C84708" w:rsidRPr="003546AE" w:rsidRDefault="00C84708" w:rsidP="00C84708">
            <w:pPr>
              <w:spacing w:after="0" w:line="240" w:lineRule="auto"/>
              <w:rPr>
                <w:rFonts w:eastAsia="Times New Roman" w:cstheme="minorHAnsi"/>
                <w:b/>
              </w:rPr>
            </w:pPr>
          </w:p>
        </w:tc>
        <w:tc>
          <w:tcPr>
            <w:tcW w:w="1901" w:type="dxa"/>
            <w:shd w:val="clear" w:color="auto" w:fill="D9E2F3" w:themeFill="accent1" w:themeFillTint="33"/>
          </w:tcPr>
          <w:p w14:paraId="42C12EA0"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Credit</w:t>
            </w:r>
          </w:p>
        </w:tc>
        <w:tc>
          <w:tcPr>
            <w:tcW w:w="5611" w:type="dxa"/>
            <w:shd w:val="clear" w:color="auto" w:fill="auto"/>
          </w:tcPr>
          <w:p w14:paraId="082695BB" w14:textId="6311F03D" w:rsidR="00C84708" w:rsidRPr="003546AE" w:rsidRDefault="00642EB7" w:rsidP="00C84708">
            <w:pPr>
              <w:spacing w:after="0" w:line="240" w:lineRule="auto"/>
              <w:rPr>
                <w:rFonts w:eastAsia="Times New Roman" w:cstheme="minorHAnsi"/>
              </w:rPr>
            </w:pPr>
            <w:r>
              <w:rPr>
                <w:rFonts w:eastAsia="Times New Roman" w:cstheme="minorHAnsi"/>
              </w:rPr>
              <w:t>10</w:t>
            </w:r>
          </w:p>
        </w:tc>
      </w:tr>
      <w:tr w:rsidR="00922143" w:rsidRPr="003546AE" w14:paraId="7FF870EF" w14:textId="77777777" w:rsidTr="00C84708">
        <w:tc>
          <w:tcPr>
            <w:tcW w:w="1560" w:type="dxa"/>
            <w:vMerge/>
            <w:shd w:val="clear" w:color="auto" w:fill="D9E2F3" w:themeFill="accent1" w:themeFillTint="33"/>
          </w:tcPr>
          <w:p w14:paraId="2F1A41A1" w14:textId="77777777" w:rsidR="00922143" w:rsidRPr="003546AE" w:rsidRDefault="00922143" w:rsidP="00C84708">
            <w:pPr>
              <w:spacing w:after="0" w:line="240" w:lineRule="auto"/>
              <w:rPr>
                <w:rFonts w:eastAsia="Times New Roman" w:cstheme="minorHAnsi"/>
                <w:b/>
              </w:rPr>
            </w:pPr>
          </w:p>
        </w:tc>
        <w:tc>
          <w:tcPr>
            <w:tcW w:w="1901" w:type="dxa"/>
            <w:shd w:val="clear" w:color="auto" w:fill="D9E2F3" w:themeFill="accent1" w:themeFillTint="33"/>
          </w:tcPr>
          <w:p w14:paraId="1D549C0D" w14:textId="02F1FE84" w:rsidR="00922143" w:rsidRPr="003546AE" w:rsidRDefault="00036062" w:rsidP="00C84708">
            <w:pPr>
              <w:spacing w:after="0" w:line="240" w:lineRule="auto"/>
              <w:rPr>
                <w:rFonts w:eastAsia="Times New Roman" w:cstheme="minorHAnsi"/>
                <w:b/>
              </w:rPr>
            </w:pPr>
            <w:r>
              <w:rPr>
                <w:rFonts w:eastAsia="Times New Roman" w:cstheme="minorHAnsi"/>
                <w:b/>
              </w:rPr>
              <w:t xml:space="preserve">NFQ </w:t>
            </w:r>
            <w:r w:rsidR="00922143">
              <w:rPr>
                <w:rFonts w:eastAsia="Times New Roman" w:cstheme="minorHAnsi"/>
                <w:b/>
              </w:rPr>
              <w:t>Level</w:t>
            </w:r>
          </w:p>
        </w:tc>
        <w:tc>
          <w:tcPr>
            <w:tcW w:w="5611" w:type="dxa"/>
            <w:shd w:val="clear" w:color="auto" w:fill="auto"/>
          </w:tcPr>
          <w:p w14:paraId="51F35B0A" w14:textId="35866CF6" w:rsidR="00922143" w:rsidRPr="003546AE" w:rsidRDefault="00642EB7" w:rsidP="00C84708">
            <w:pPr>
              <w:spacing w:after="0" w:line="240" w:lineRule="auto"/>
              <w:rPr>
                <w:rFonts w:eastAsia="Times New Roman" w:cstheme="minorHAnsi"/>
              </w:rPr>
            </w:pPr>
            <w:r>
              <w:rPr>
                <w:rFonts w:eastAsia="Times New Roman" w:cstheme="minorHAnsi"/>
              </w:rPr>
              <w:t xml:space="preserve">Level </w:t>
            </w:r>
            <w:r w:rsidR="00FE0FFD">
              <w:rPr>
                <w:rFonts w:eastAsia="Times New Roman" w:cstheme="minorHAnsi"/>
              </w:rPr>
              <w:t>9</w:t>
            </w:r>
          </w:p>
        </w:tc>
      </w:tr>
      <w:tr w:rsidR="00C84708" w:rsidRPr="003546AE" w14:paraId="44BC099E" w14:textId="77777777" w:rsidTr="00567FE6">
        <w:tc>
          <w:tcPr>
            <w:tcW w:w="1560" w:type="dxa"/>
            <w:vMerge/>
            <w:tcBorders>
              <w:bottom w:val="single" w:sz="4" w:space="0" w:color="auto"/>
            </w:tcBorders>
            <w:shd w:val="clear" w:color="auto" w:fill="D9E2F3" w:themeFill="accent1" w:themeFillTint="33"/>
          </w:tcPr>
          <w:p w14:paraId="136A2BA5" w14:textId="77777777" w:rsidR="00C84708" w:rsidRPr="003546AE" w:rsidRDefault="00C84708" w:rsidP="00C84708">
            <w:pPr>
              <w:spacing w:after="0" w:line="240" w:lineRule="auto"/>
              <w:rPr>
                <w:rFonts w:eastAsia="Times New Roman" w:cstheme="minorHAnsi"/>
                <w:b/>
              </w:rPr>
            </w:pPr>
          </w:p>
        </w:tc>
        <w:tc>
          <w:tcPr>
            <w:tcW w:w="1901" w:type="dxa"/>
            <w:tcBorders>
              <w:bottom w:val="single" w:sz="4" w:space="0" w:color="auto"/>
            </w:tcBorders>
            <w:shd w:val="clear" w:color="auto" w:fill="D9E2F3" w:themeFill="accent1" w:themeFillTint="33"/>
          </w:tcPr>
          <w:p w14:paraId="6B191542"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Recommendation</w:t>
            </w:r>
          </w:p>
          <w:p w14:paraId="3C516748" w14:textId="77777777" w:rsidR="00C84708" w:rsidRPr="003546AE" w:rsidRDefault="00BC1208" w:rsidP="00C84708">
            <w:pPr>
              <w:spacing w:after="0" w:line="240" w:lineRule="auto"/>
              <w:rPr>
                <w:rFonts w:eastAsia="Times New Roman" w:cstheme="minorHAnsi"/>
                <w:b/>
                <w:sz w:val="18"/>
                <w:szCs w:val="18"/>
              </w:rPr>
            </w:pPr>
            <w:r w:rsidRPr="003546AE">
              <w:rPr>
                <w:rFonts w:eastAsia="Times New Roman" w:cstheme="minorHAnsi"/>
                <w:i/>
                <w:sz w:val="18"/>
                <w:szCs w:val="18"/>
              </w:rPr>
              <w:t>Satisfactory OR Satisfactory subject to proposed conditions OR Not Satisfactory</w:t>
            </w:r>
          </w:p>
        </w:tc>
        <w:tc>
          <w:tcPr>
            <w:tcW w:w="5611" w:type="dxa"/>
            <w:tcBorders>
              <w:bottom w:val="single" w:sz="4" w:space="0" w:color="auto"/>
            </w:tcBorders>
            <w:shd w:val="clear" w:color="auto" w:fill="auto"/>
          </w:tcPr>
          <w:p w14:paraId="19F41AFD" w14:textId="30316DB7" w:rsidR="00C84708" w:rsidRPr="00ED7769" w:rsidRDefault="00ED7769" w:rsidP="00C84708">
            <w:pPr>
              <w:spacing w:after="0" w:line="240" w:lineRule="auto"/>
              <w:rPr>
                <w:i/>
              </w:rPr>
            </w:pPr>
            <w:r w:rsidRPr="00ED7769">
              <w:rPr>
                <w:i/>
              </w:rPr>
              <w:t>Satisfactory subject to proposed conditions</w:t>
            </w:r>
          </w:p>
        </w:tc>
      </w:tr>
    </w:tbl>
    <w:p w14:paraId="45C20BFD" w14:textId="77777777" w:rsidR="00C84708" w:rsidRPr="00C84708" w:rsidRDefault="00C84708" w:rsidP="004A251D"/>
    <w:p w14:paraId="2E9008E2" w14:textId="5FA7DC7A" w:rsidR="00C84708" w:rsidRPr="003546AE" w:rsidRDefault="00BC1208" w:rsidP="00C84708">
      <w:pPr>
        <w:pStyle w:val="SectionHeading"/>
      </w:pPr>
      <w:r w:rsidRPr="003546AE">
        <w:rPr>
          <w:rFonts w:eastAsia="Times New Roman"/>
        </w:rPr>
        <w:t>Expert Panel</w:t>
      </w:r>
    </w:p>
    <w:tbl>
      <w:tblPr>
        <w:tblStyle w:val="TableGrid"/>
        <w:tblW w:w="9072" w:type="dxa"/>
        <w:tblInd w:w="-5" w:type="dxa"/>
        <w:tblLook w:val="04A0" w:firstRow="1" w:lastRow="0" w:firstColumn="1" w:lastColumn="0" w:noHBand="0" w:noVBand="1"/>
      </w:tblPr>
      <w:tblGrid>
        <w:gridCol w:w="2127"/>
        <w:gridCol w:w="2551"/>
        <w:gridCol w:w="4394"/>
      </w:tblGrid>
      <w:tr w:rsidR="00C84708" w:rsidRPr="003546AE" w14:paraId="04CB87C6" w14:textId="77777777" w:rsidTr="00C84708">
        <w:tc>
          <w:tcPr>
            <w:tcW w:w="2127" w:type="dxa"/>
            <w:shd w:val="clear" w:color="auto" w:fill="D9E2F3" w:themeFill="accent1" w:themeFillTint="33"/>
          </w:tcPr>
          <w:p w14:paraId="66B1A196"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Name</w:t>
            </w:r>
          </w:p>
        </w:tc>
        <w:tc>
          <w:tcPr>
            <w:tcW w:w="2551" w:type="dxa"/>
            <w:shd w:val="clear" w:color="auto" w:fill="D9E2F3" w:themeFill="accent1" w:themeFillTint="33"/>
          </w:tcPr>
          <w:p w14:paraId="4790EF61"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Role</w:t>
            </w:r>
          </w:p>
        </w:tc>
        <w:tc>
          <w:tcPr>
            <w:tcW w:w="4394" w:type="dxa"/>
            <w:shd w:val="clear" w:color="auto" w:fill="D9E2F3" w:themeFill="accent1" w:themeFillTint="33"/>
          </w:tcPr>
          <w:p w14:paraId="1E3C27B2"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Affiliation</w:t>
            </w:r>
          </w:p>
        </w:tc>
      </w:tr>
      <w:tr w:rsidR="00642EB7" w:rsidRPr="003546AE" w14:paraId="1BB6877D" w14:textId="77777777" w:rsidTr="008948AF">
        <w:tc>
          <w:tcPr>
            <w:tcW w:w="2127" w:type="dxa"/>
            <w:shd w:val="clear" w:color="auto" w:fill="auto"/>
            <w:vAlign w:val="center"/>
          </w:tcPr>
          <w:p w14:paraId="0F245B93" w14:textId="40DA8912" w:rsidR="00642EB7" w:rsidRPr="003546AE" w:rsidRDefault="008948AF" w:rsidP="008948AF">
            <w:pPr>
              <w:keepNext/>
              <w:keepLines/>
              <w:numPr>
                <w:ilvl w:val="1"/>
                <w:numId w:val="0"/>
              </w:numPr>
              <w:spacing w:before="40" w:line="276" w:lineRule="auto"/>
              <w:outlineLvl w:val="1"/>
              <w:rPr>
                <w:rFonts w:eastAsia="MS Gothic" w:cstheme="minorHAnsi"/>
              </w:rPr>
            </w:pPr>
            <w:r>
              <w:rPr>
                <w:rFonts w:eastAsia="MS Gothic" w:cstheme="minorHAnsi"/>
              </w:rPr>
              <w:t>Ms Lori Johnston</w:t>
            </w:r>
          </w:p>
        </w:tc>
        <w:tc>
          <w:tcPr>
            <w:tcW w:w="2551" w:type="dxa"/>
            <w:shd w:val="clear" w:color="auto" w:fill="auto"/>
            <w:vAlign w:val="center"/>
          </w:tcPr>
          <w:p w14:paraId="00D9C310" w14:textId="77777777" w:rsidR="00642EB7" w:rsidRPr="003546AE" w:rsidRDefault="00642EB7" w:rsidP="008948AF">
            <w:pPr>
              <w:keepNext/>
              <w:keepLines/>
              <w:numPr>
                <w:ilvl w:val="1"/>
                <w:numId w:val="0"/>
              </w:numPr>
              <w:spacing w:before="40" w:line="276" w:lineRule="auto"/>
              <w:outlineLvl w:val="1"/>
              <w:rPr>
                <w:rFonts w:eastAsia="MS Gothic" w:cstheme="minorHAnsi"/>
              </w:rPr>
            </w:pPr>
            <w:r w:rsidRPr="003546AE">
              <w:rPr>
                <w:rFonts w:eastAsia="MS Gothic" w:cstheme="minorHAnsi"/>
              </w:rPr>
              <w:t>Chair</w:t>
            </w:r>
          </w:p>
        </w:tc>
        <w:tc>
          <w:tcPr>
            <w:tcW w:w="4394" w:type="dxa"/>
            <w:shd w:val="clear" w:color="auto" w:fill="auto"/>
            <w:vAlign w:val="center"/>
          </w:tcPr>
          <w:p w14:paraId="3D1CFA2E" w14:textId="35C9B482" w:rsidR="00642EB7" w:rsidRPr="00642EB7" w:rsidRDefault="00642EB7" w:rsidP="008948AF">
            <w:pPr>
              <w:pStyle w:val="TableParagraph"/>
              <w:ind w:right="-4"/>
              <w:rPr>
                <w:rFonts w:cstheme="minorHAnsi"/>
                <w:color w:val="000000" w:themeColor="text1"/>
                <w:szCs w:val="21"/>
              </w:rPr>
            </w:pPr>
            <w:r w:rsidRPr="00642EB7">
              <w:rPr>
                <w:rFonts w:cstheme="minorHAnsi"/>
                <w:color w:val="000000" w:themeColor="text1"/>
                <w:szCs w:val="21"/>
              </w:rPr>
              <w:t xml:space="preserve">Registrar, </w:t>
            </w:r>
            <w:r w:rsidR="008948AF">
              <w:rPr>
                <w:rFonts w:cstheme="minorHAnsi"/>
                <w:color w:val="000000" w:themeColor="text1"/>
                <w:szCs w:val="21"/>
              </w:rPr>
              <w:t>Dublin Business School</w:t>
            </w:r>
          </w:p>
        </w:tc>
      </w:tr>
      <w:tr w:rsidR="00642EB7" w:rsidRPr="003546AE" w14:paraId="1B3F3030" w14:textId="77777777" w:rsidTr="008948AF">
        <w:trPr>
          <w:trHeight w:val="315"/>
        </w:trPr>
        <w:tc>
          <w:tcPr>
            <w:tcW w:w="2127" w:type="dxa"/>
            <w:shd w:val="clear" w:color="auto" w:fill="auto"/>
            <w:vAlign w:val="center"/>
          </w:tcPr>
          <w:p w14:paraId="44787E02" w14:textId="1AD88164" w:rsidR="00642EB7" w:rsidRPr="003546AE" w:rsidRDefault="008948AF" w:rsidP="008948AF">
            <w:pPr>
              <w:keepNext/>
              <w:keepLines/>
              <w:numPr>
                <w:ilvl w:val="1"/>
                <w:numId w:val="0"/>
              </w:numPr>
              <w:spacing w:before="40" w:line="276" w:lineRule="auto"/>
              <w:outlineLvl w:val="1"/>
              <w:rPr>
                <w:rFonts w:eastAsia="MS Gothic" w:cstheme="minorHAnsi"/>
              </w:rPr>
            </w:pPr>
            <w:r>
              <w:rPr>
                <w:rFonts w:eastAsia="MS Gothic" w:cstheme="minorHAnsi"/>
              </w:rPr>
              <w:t>Dr Gerry Jeffers</w:t>
            </w:r>
          </w:p>
        </w:tc>
        <w:tc>
          <w:tcPr>
            <w:tcW w:w="2551" w:type="dxa"/>
            <w:shd w:val="clear" w:color="auto" w:fill="auto"/>
            <w:vAlign w:val="center"/>
          </w:tcPr>
          <w:p w14:paraId="5D86E406" w14:textId="77777777" w:rsidR="00642EB7" w:rsidRPr="003546AE" w:rsidRDefault="00642EB7" w:rsidP="008948AF">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vAlign w:val="center"/>
          </w:tcPr>
          <w:p w14:paraId="1AE69718" w14:textId="185E9AD5" w:rsidR="00642EB7" w:rsidRPr="00642EB7" w:rsidRDefault="00642EB7" w:rsidP="00ED7769">
            <w:pPr>
              <w:pStyle w:val="TableParagraph"/>
              <w:ind w:right="-4"/>
              <w:rPr>
                <w:rFonts w:eastAsia="MS Gothic" w:cstheme="minorHAnsi"/>
              </w:rPr>
            </w:pPr>
            <w:r w:rsidRPr="00ED7769">
              <w:rPr>
                <w:rFonts w:cstheme="minorHAnsi"/>
                <w:color w:val="000000" w:themeColor="text1"/>
                <w:szCs w:val="21"/>
              </w:rPr>
              <w:t>Lecturer</w:t>
            </w:r>
            <w:r w:rsidR="008948AF" w:rsidRPr="00ED7769">
              <w:rPr>
                <w:rFonts w:cstheme="minorHAnsi"/>
                <w:color w:val="000000" w:themeColor="text1"/>
                <w:szCs w:val="21"/>
              </w:rPr>
              <w:t>, Maynooth University</w:t>
            </w:r>
          </w:p>
        </w:tc>
      </w:tr>
      <w:tr w:rsidR="00642EB7" w:rsidRPr="003546AE" w14:paraId="42577048" w14:textId="77777777" w:rsidTr="008948AF">
        <w:trPr>
          <w:trHeight w:val="315"/>
        </w:trPr>
        <w:tc>
          <w:tcPr>
            <w:tcW w:w="2127" w:type="dxa"/>
            <w:shd w:val="clear" w:color="auto" w:fill="auto"/>
            <w:vAlign w:val="center"/>
          </w:tcPr>
          <w:p w14:paraId="00E80125" w14:textId="6C120250" w:rsidR="00642EB7" w:rsidRPr="003546AE" w:rsidRDefault="00642EB7" w:rsidP="008948AF">
            <w:pPr>
              <w:keepNext/>
              <w:keepLines/>
              <w:numPr>
                <w:ilvl w:val="1"/>
                <w:numId w:val="0"/>
              </w:numPr>
              <w:spacing w:before="40" w:line="276" w:lineRule="auto"/>
              <w:outlineLvl w:val="1"/>
              <w:rPr>
                <w:rFonts w:eastAsia="MS Gothic" w:cstheme="minorHAnsi"/>
              </w:rPr>
            </w:pPr>
            <w:r>
              <w:rPr>
                <w:rFonts w:eastAsia="MS Gothic" w:cstheme="minorHAnsi"/>
              </w:rPr>
              <w:t xml:space="preserve">Dr </w:t>
            </w:r>
            <w:r w:rsidR="008948AF">
              <w:rPr>
                <w:rFonts w:eastAsia="MS Gothic" w:cstheme="minorHAnsi"/>
              </w:rPr>
              <w:t>Gina Noonan</w:t>
            </w:r>
          </w:p>
        </w:tc>
        <w:tc>
          <w:tcPr>
            <w:tcW w:w="2551" w:type="dxa"/>
            <w:shd w:val="clear" w:color="auto" w:fill="auto"/>
            <w:vAlign w:val="center"/>
          </w:tcPr>
          <w:p w14:paraId="5F808D3B" w14:textId="176A4E39" w:rsidR="00642EB7" w:rsidRPr="003546AE" w:rsidRDefault="00642EB7" w:rsidP="008948AF">
            <w:pPr>
              <w:keepNext/>
              <w:keepLines/>
              <w:numPr>
                <w:ilvl w:val="1"/>
                <w:numId w:val="0"/>
              </w:numPr>
              <w:spacing w:before="40" w:line="276" w:lineRule="auto"/>
              <w:outlineLvl w:val="1"/>
              <w:rPr>
                <w:rFonts w:eastAsia="MS Gothic" w:cstheme="minorHAnsi"/>
              </w:rPr>
            </w:pPr>
            <w:r>
              <w:rPr>
                <w:rFonts w:eastAsia="MS Gothic" w:cstheme="minorHAnsi"/>
              </w:rPr>
              <w:t>Subject Matter Expert</w:t>
            </w:r>
          </w:p>
        </w:tc>
        <w:tc>
          <w:tcPr>
            <w:tcW w:w="4394" w:type="dxa"/>
            <w:shd w:val="clear" w:color="auto" w:fill="auto"/>
            <w:vAlign w:val="center"/>
          </w:tcPr>
          <w:p w14:paraId="61B6F164" w14:textId="2445AC3B" w:rsidR="00642EB7" w:rsidRPr="00642EB7" w:rsidRDefault="004A251D" w:rsidP="00ED7769">
            <w:pPr>
              <w:pStyle w:val="TableParagraph"/>
              <w:ind w:right="-4"/>
              <w:rPr>
                <w:rFonts w:eastAsia="MS Gothic" w:cstheme="minorHAnsi"/>
              </w:rPr>
            </w:pPr>
            <w:hyperlink r:id="rId11" w:tooltip="View user profile." w:history="1"/>
            <w:r w:rsidR="00642EB7" w:rsidRPr="00642EB7">
              <w:rPr>
                <w:rFonts w:eastAsia="Times New Roman" w:cstheme="minorHAnsi"/>
                <w:color w:val="383021"/>
              </w:rPr>
              <w:t xml:space="preserve">Head of </w:t>
            </w:r>
            <w:r w:rsidR="008948AF">
              <w:rPr>
                <w:rFonts w:eastAsia="Times New Roman" w:cstheme="minorHAnsi"/>
                <w:color w:val="383021"/>
              </w:rPr>
              <w:t>Centre for Learning and Teaching, IT Carlow</w:t>
            </w:r>
          </w:p>
        </w:tc>
      </w:tr>
    </w:tbl>
    <w:p w14:paraId="32516013" w14:textId="77777777" w:rsidR="00C84708" w:rsidRPr="003546AE" w:rsidRDefault="00C84708" w:rsidP="00C84708">
      <w:pPr>
        <w:spacing w:after="0" w:line="240" w:lineRule="auto"/>
        <w:rPr>
          <w:rFonts w:cstheme="minorHAnsi"/>
        </w:rPr>
      </w:pPr>
    </w:p>
    <w:p w14:paraId="21A26135" w14:textId="3EE48FE2" w:rsidR="00C84708" w:rsidRDefault="00C84708"/>
    <w:p w14:paraId="218F8BB3" w14:textId="77777777" w:rsidR="009F648F" w:rsidRDefault="009F648F">
      <w:pPr>
        <w:rPr>
          <w:rFonts w:asciiTheme="majorHAnsi" w:eastAsia="Times New Roman" w:hAnsiTheme="majorHAnsi" w:cstheme="majorBidi"/>
          <w:b/>
          <w:bCs/>
          <w:color w:val="2F5496" w:themeColor="accent1" w:themeShade="BF"/>
          <w:sz w:val="26"/>
          <w:szCs w:val="26"/>
        </w:rPr>
      </w:pPr>
      <w:r>
        <w:rPr>
          <w:rFonts w:eastAsia="Times New Roman"/>
        </w:rPr>
        <w:br w:type="page"/>
      </w:r>
    </w:p>
    <w:p w14:paraId="3AAC1FAC" w14:textId="32678C0C" w:rsidR="006C09BA" w:rsidRPr="006C09BA" w:rsidRDefault="006C09BA" w:rsidP="006C09BA">
      <w:pPr>
        <w:pStyle w:val="SectionHeading"/>
        <w:rPr>
          <w:rFonts w:eastAsia="Times New Roman"/>
        </w:rPr>
      </w:pPr>
      <w:r w:rsidRPr="006C09BA">
        <w:rPr>
          <w:rFonts w:eastAsia="Times New Roman"/>
        </w:rPr>
        <w:lastRenderedPageBreak/>
        <w:t xml:space="preserve">Programme </w:t>
      </w:r>
      <w:r w:rsidR="000E6788">
        <w:rPr>
          <w:rFonts w:eastAsia="Times New Roman"/>
        </w:rPr>
        <w:t>Profile Information</w:t>
      </w:r>
      <w:r w:rsidRPr="006C09BA">
        <w:rPr>
          <w:rFonts w:eastAsia="Times New Roman"/>
        </w:rPr>
        <w:t xml:space="preserve"> </w:t>
      </w:r>
      <w:r w:rsidRPr="006C09BA">
        <w:rPr>
          <w:rFonts w:eastAsia="Times New Roman"/>
          <w:sz w:val="20"/>
          <w:szCs w:val="20"/>
        </w:rPr>
        <w:t>(as supplied by provider)</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C84708" w:rsidRPr="003546AE" w14:paraId="44902565"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A16AEF" w14:textId="743802B2" w:rsidR="00C84708" w:rsidRPr="0077229C" w:rsidRDefault="00BC1208" w:rsidP="00C84708">
            <w:pPr>
              <w:spacing w:line="240" w:lineRule="auto"/>
              <w:rPr>
                <w:rFonts w:eastAsia="Times New Roman" w:cstheme="minorHAnsi"/>
                <w:b/>
              </w:rPr>
            </w:pPr>
            <w:r w:rsidRPr="003546AE">
              <w:rPr>
                <w:rFonts w:eastAsia="Times New Roman" w:cstheme="minorHAnsi"/>
                <w:b/>
              </w:rPr>
              <w:t xml:space="preserve">Brief synopsis of the programme </w:t>
            </w:r>
          </w:p>
        </w:tc>
      </w:tr>
      <w:tr w:rsidR="00201EDF" w:rsidRPr="0077229C" w14:paraId="40933C9F"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0690F5FE" w14:textId="7E138825" w:rsidR="00D924D0" w:rsidRPr="009B03D5" w:rsidRDefault="00D924D0" w:rsidP="00D924D0">
            <w:pPr>
              <w:autoSpaceDE w:val="0"/>
              <w:autoSpaceDN w:val="0"/>
              <w:adjustRightInd w:val="0"/>
              <w:spacing w:before="240" w:after="0"/>
              <w:jc w:val="both"/>
            </w:pPr>
            <w:r w:rsidRPr="009B03D5">
              <w:t xml:space="preserve">Mirroring the structure and learning outcomes of the existing </w:t>
            </w:r>
            <w:r w:rsidR="005F732F">
              <w:t>‘</w:t>
            </w:r>
            <w:r w:rsidRPr="009B03D5">
              <w:t>Strategies of Learning and Teaching</w:t>
            </w:r>
            <w:r w:rsidR="005F732F">
              <w:t>’</w:t>
            </w:r>
            <w:r w:rsidRPr="009B03D5">
              <w:t xml:space="preserve"> module in the </w:t>
            </w:r>
            <w:r w:rsidRPr="009B03D5">
              <w:rPr>
                <w:i/>
                <w:iCs/>
              </w:rPr>
              <w:t>MA in Educational Practice</w:t>
            </w:r>
            <w:r w:rsidRPr="009B03D5">
              <w:t>, this programme provides the context for learners to engage with and reflect on the use of a wide range of instructional strategies.  The programme is structured around three core areas of professional development: theoretical foundations; professional studies; and educational practice. Reflective practice and critical engagement with theory, practice and context are key features of the module as participants will need to be able to adapt, evaluate and innovate their teaching and assessment strategies to their teaching context.</w:t>
            </w:r>
          </w:p>
          <w:p w14:paraId="23D438FE" w14:textId="77777777" w:rsidR="00D924D0" w:rsidRPr="009B03D5" w:rsidRDefault="00D924D0" w:rsidP="00D924D0">
            <w:pPr>
              <w:autoSpaceDE w:val="0"/>
              <w:autoSpaceDN w:val="0"/>
              <w:adjustRightInd w:val="0"/>
              <w:spacing w:after="0"/>
              <w:jc w:val="both"/>
            </w:pPr>
          </w:p>
          <w:p w14:paraId="0239D5FD" w14:textId="77777777" w:rsidR="00D924D0" w:rsidRPr="009B03D5" w:rsidRDefault="00D924D0" w:rsidP="00D924D0">
            <w:pPr>
              <w:autoSpaceDE w:val="0"/>
              <w:autoSpaceDN w:val="0"/>
              <w:adjustRightInd w:val="0"/>
              <w:spacing w:after="0"/>
              <w:jc w:val="both"/>
            </w:pPr>
            <w:r w:rsidRPr="009B03D5">
              <w:t xml:space="preserve">The curriculum provides a rich and varied set of teaching, learning and assessment experiences to enable participants to develop the knowledge, skills and competences required to teach and assess P-TECH modules at senior cycle in the post-primary setting. The programme introduces a range of pedagogic strategies, assessment approaches and theoretical foundations appropriate to teaching P-TECH modules and introduces learners to the P-TECH ‘Abilities Framework’ which provides an important structure for the learning, achievements and assessment of P-TECH students.  It furthermore outlines the specific values and ethos underpinning the delivery of P-TECH modules where a strong emphasis is placed on building P-TECH students’ confidence and self-belief through authentic workplace experiences and project work as well as supporting opportunities for students’ future learning and career pathways.  </w:t>
            </w:r>
          </w:p>
          <w:p w14:paraId="06450E49" w14:textId="77777777" w:rsidR="00D924D0" w:rsidRPr="009B03D5" w:rsidRDefault="00D924D0" w:rsidP="00D924D0">
            <w:pPr>
              <w:autoSpaceDE w:val="0"/>
              <w:autoSpaceDN w:val="0"/>
              <w:adjustRightInd w:val="0"/>
              <w:spacing w:after="0" w:line="240" w:lineRule="auto"/>
            </w:pPr>
          </w:p>
          <w:p w14:paraId="777AE43F" w14:textId="25995455" w:rsidR="00201EDF" w:rsidRPr="00F900FF" w:rsidRDefault="00D924D0" w:rsidP="00D924D0">
            <w:pPr>
              <w:autoSpaceDE w:val="0"/>
              <w:autoSpaceDN w:val="0"/>
              <w:adjustRightInd w:val="0"/>
              <w:spacing w:line="240" w:lineRule="auto"/>
              <w:jc w:val="both"/>
              <w:rPr>
                <w:lang w:eastAsia="en-IE"/>
              </w:rPr>
            </w:pPr>
            <w:r w:rsidRPr="009B03D5">
              <w:t>While the programme is a stand-alone micro-credential, learners are encouraged to progress to the Certificate in Educational Practice for P-TECH by completing the practise-based module. This will enhance students’ learning and provide a key opportunity to implement their learning and engage in continued reflection on their practice and the impact of the modules on the P-TECH students.</w:t>
            </w:r>
          </w:p>
        </w:tc>
      </w:tr>
      <w:tr w:rsidR="00201EDF" w:rsidRPr="003546AE" w14:paraId="562DA9D0" w14:textId="77777777" w:rsidTr="009F648F">
        <w:tc>
          <w:tcPr>
            <w:tcW w:w="9185" w:type="dxa"/>
            <w:shd w:val="clear" w:color="auto" w:fill="D9E2F3" w:themeFill="accent1" w:themeFillTint="33"/>
          </w:tcPr>
          <w:p w14:paraId="2B2C1BA7" w14:textId="76354228" w:rsidR="00201EDF" w:rsidRPr="003546AE" w:rsidRDefault="00201EDF" w:rsidP="00201EDF">
            <w:pPr>
              <w:spacing w:line="240" w:lineRule="auto"/>
              <w:rPr>
                <w:rFonts w:eastAsia="Times New Roman" w:cstheme="minorHAnsi"/>
              </w:rPr>
            </w:pPr>
            <w:r w:rsidRPr="003546AE">
              <w:rPr>
                <w:rFonts w:eastAsia="Times New Roman" w:cstheme="minorHAnsi"/>
                <w:b/>
              </w:rPr>
              <w:t>Target learner groups</w:t>
            </w:r>
          </w:p>
        </w:tc>
      </w:tr>
      <w:tr w:rsidR="00201EDF" w:rsidRPr="003546AE" w14:paraId="3D77C4CE" w14:textId="77777777" w:rsidTr="009F648F">
        <w:tc>
          <w:tcPr>
            <w:tcW w:w="9185" w:type="dxa"/>
            <w:shd w:val="clear" w:color="auto" w:fill="auto"/>
          </w:tcPr>
          <w:p w14:paraId="6B2D4FE3" w14:textId="77777777" w:rsidR="00CE0913" w:rsidRDefault="00CE0913" w:rsidP="00CE0913">
            <w:pPr>
              <w:suppressAutoHyphens/>
              <w:spacing w:after="0" w:line="240" w:lineRule="auto"/>
              <w:contextualSpacing/>
              <w:jc w:val="both"/>
              <w:rPr>
                <w:rFonts w:eastAsiaTheme="minorEastAsia"/>
                <w:lang w:eastAsia="ar-SA"/>
              </w:rPr>
            </w:pPr>
          </w:p>
          <w:p w14:paraId="4801BC85" w14:textId="2F9DDAE5" w:rsidR="00D924D0" w:rsidRPr="009B03D5" w:rsidRDefault="00D924D0" w:rsidP="00CE0913">
            <w:pPr>
              <w:suppressAutoHyphens/>
              <w:spacing w:after="0" w:line="240" w:lineRule="auto"/>
              <w:contextualSpacing/>
              <w:jc w:val="both"/>
              <w:rPr>
                <w:rFonts w:eastAsiaTheme="minorEastAsia"/>
                <w:lang w:eastAsia="ar-SA"/>
              </w:rPr>
            </w:pPr>
            <w:r w:rsidRPr="009B03D5">
              <w:rPr>
                <w:rFonts w:eastAsiaTheme="minorEastAsia"/>
                <w:lang w:eastAsia="ar-SA"/>
              </w:rPr>
              <w:t xml:space="preserve">The target group for the </w:t>
            </w:r>
            <w:r w:rsidRPr="009B03D5">
              <w:rPr>
                <w:rFonts w:eastAsiaTheme="minorEastAsia"/>
                <w:i/>
                <w:iCs/>
                <w:lang w:eastAsia="ar-SA"/>
              </w:rPr>
              <w:t>Certificate in Strategies of Learning and Teaching for P-TECH</w:t>
            </w:r>
            <w:r w:rsidRPr="009B03D5">
              <w:rPr>
                <w:rFonts w:eastAsiaTheme="minorEastAsia"/>
                <w:lang w:eastAsia="ar-SA"/>
              </w:rPr>
              <w:t xml:space="preserve"> are post-primary teachers that have been identified as ‘P-TECH teachers’ in their schools. The target group will teach two new P-TECH modules in the senior cycle of school. These modules will provide new opportunities for post-primary students to gain valuable workplace experiences as well as opportunities to engage in authentic workplace proj</w:t>
            </w:r>
            <w:r w:rsidR="005F732F">
              <w:rPr>
                <w:rFonts w:eastAsiaTheme="minorEastAsia"/>
                <w:lang w:eastAsia="ar-SA"/>
              </w:rPr>
              <w:t>ects. The first P-TECH module, ‘</w:t>
            </w:r>
            <w:r w:rsidRPr="009B03D5">
              <w:rPr>
                <w:rFonts w:eastAsiaTheme="minorEastAsia"/>
                <w:lang w:eastAsia="ar-SA"/>
              </w:rPr>
              <w:t>Skills for Business and Employment</w:t>
            </w:r>
            <w:r w:rsidR="005F732F">
              <w:rPr>
                <w:rFonts w:eastAsiaTheme="minorEastAsia"/>
                <w:lang w:eastAsia="ar-SA"/>
              </w:rPr>
              <w:t>’</w:t>
            </w:r>
            <w:r w:rsidRPr="009B03D5">
              <w:rPr>
                <w:rFonts w:eastAsiaTheme="minorEastAsia"/>
                <w:lang w:eastAsia="ar-SA"/>
              </w:rPr>
              <w:t>, will prepare students to engage in a variety of business and employment activities including, but</w:t>
            </w:r>
            <w:r w:rsidR="00981142">
              <w:rPr>
                <w:rFonts w:eastAsiaTheme="minorEastAsia"/>
                <w:lang w:eastAsia="ar-SA"/>
              </w:rPr>
              <w:t xml:space="preserve"> not</w:t>
            </w:r>
            <w:r w:rsidRPr="009B03D5">
              <w:rPr>
                <w:rFonts w:eastAsiaTheme="minorEastAsia"/>
                <w:lang w:eastAsia="ar-SA"/>
              </w:rPr>
              <w:t xml:space="preserve"> limited to, teamwork; collaboration; problem-solving; career development skills and business etiquette. The second P-TECH module, </w:t>
            </w:r>
            <w:r w:rsidR="005F732F">
              <w:rPr>
                <w:rFonts w:eastAsiaTheme="minorEastAsia"/>
                <w:lang w:eastAsia="ar-SA"/>
              </w:rPr>
              <w:t>‘</w:t>
            </w:r>
            <w:r w:rsidRPr="009B03D5">
              <w:rPr>
                <w:rFonts w:eastAsiaTheme="minorEastAsia"/>
                <w:lang w:eastAsia="ar-SA"/>
              </w:rPr>
              <w:t>Skills for a Digital World</w:t>
            </w:r>
            <w:r w:rsidR="005F732F">
              <w:rPr>
                <w:rFonts w:eastAsiaTheme="minorEastAsia"/>
                <w:lang w:eastAsia="ar-SA"/>
              </w:rPr>
              <w:t>’</w:t>
            </w:r>
            <w:r w:rsidRPr="009B03D5">
              <w:rPr>
                <w:rFonts w:eastAsiaTheme="minorEastAsia"/>
                <w:lang w:eastAsia="ar-SA"/>
              </w:rPr>
              <w:t>, will prepare students to develop a range of digital specialist and business-related skills involving working with digital platforms and mobile technologies as well as other competencies such as creativity and problem-solving.</w:t>
            </w:r>
          </w:p>
          <w:p w14:paraId="0C002C84" w14:textId="77777777" w:rsidR="00D924D0" w:rsidRPr="009B03D5" w:rsidRDefault="00D924D0" w:rsidP="00D924D0">
            <w:pPr>
              <w:suppressAutoHyphens/>
              <w:spacing w:after="0" w:line="240" w:lineRule="auto"/>
              <w:contextualSpacing/>
              <w:jc w:val="both"/>
              <w:rPr>
                <w:rFonts w:eastAsiaTheme="minorEastAsia"/>
                <w:lang w:eastAsia="ar-SA"/>
              </w:rPr>
            </w:pPr>
          </w:p>
          <w:p w14:paraId="3D001506" w14:textId="77777777" w:rsidR="00981142" w:rsidRDefault="00D924D0" w:rsidP="00981142">
            <w:pPr>
              <w:spacing w:before="240"/>
              <w:jc w:val="both"/>
              <w:rPr>
                <w:rFonts w:eastAsiaTheme="minorEastAsia"/>
                <w:lang w:eastAsia="ar-SA"/>
              </w:rPr>
            </w:pPr>
            <w:r w:rsidRPr="009B03D5">
              <w:rPr>
                <w:rFonts w:eastAsiaTheme="minorEastAsia"/>
                <w:lang w:eastAsia="ar-SA"/>
              </w:rPr>
              <w:t xml:space="preserve">The </w:t>
            </w:r>
            <w:r w:rsidRPr="009B03D5">
              <w:rPr>
                <w:rFonts w:eastAsiaTheme="minorEastAsia"/>
                <w:i/>
                <w:iCs/>
                <w:lang w:eastAsia="ar-SA"/>
              </w:rPr>
              <w:t>Certificate in Strategies of Learning and Teaching for P-TECH</w:t>
            </w:r>
            <w:r w:rsidRPr="009B03D5">
              <w:rPr>
                <w:rFonts w:eastAsiaTheme="minorEastAsia"/>
                <w:lang w:eastAsia="ar-SA"/>
              </w:rPr>
              <w:t xml:space="preserve"> will provide learners with the necessary knowledge, skills and competences to undertake teaching and assessment of the P-TECH modules.  The programme replicates the structure, learning outcomes and assessment strategy of the </w:t>
            </w:r>
            <w:r w:rsidR="000E4466">
              <w:rPr>
                <w:rFonts w:eastAsiaTheme="minorEastAsia"/>
                <w:lang w:eastAsia="ar-SA"/>
              </w:rPr>
              <w:t>‘</w:t>
            </w:r>
            <w:r w:rsidRPr="009B03D5">
              <w:rPr>
                <w:rFonts w:eastAsiaTheme="minorEastAsia"/>
                <w:lang w:eastAsia="ar-SA"/>
              </w:rPr>
              <w:t>Strategies of Learning and Teaching</w:t>
            </w:r>
            <w:r w:rsidR="000E4466">
              <w:rPr>
                <w:rFonts w:eastAsiaTheme="minorEastAsia"/>
                <w:lang w:eastAsia="ar-SA"/>
              </w:rPr>
              <w:t>’</w:t>
            </w:r>
            <w:r w:rsidRPr="009B03D5">
              <w:rPr>
                <w:rFonts w:eastAsiaTheme="minorEastAsia"/>
                <w:lang w:eastAsia="ar-SA"/>
              </w:rPr>
              <w:t xml:space="preserve"> module validated as part of the MA in Educational Practice but will take account of the different needs of the target learners who will be teaching at Level 6 in a post-primary context as part of the P-Tech initiative.  In addition, the programme will develop content </w:t>
            </w:r>
            <w:r w:rsidRPr="009B03D5">
              <w:rPr>
                <w:rFonts w:eastAsiaTheme="minorEastAsia"/>
                <w:lang w:eastAsia="ar-SA"/>
              </w:rPr>
              <w:lastRenderedPageBreak/>
              <w:t>and learning activities for participants that relate to the new P-TECH modules’ values, curriculum, the ‘Abilities Framework’ and authentic assessment approaches.</w:t>
            </w:r>
            <w:r w:rsidR="00981142">
              <w:rPr>
                <w:rFonts w:eastAsiaTheme="minorEastAsia"/>
                <w:lang w:eastAsia="ar-SA"/>
              </w:rPr>
              <w:t xml:space="preserve"> </w:t>
            </w:r>
          </w:p>
          <w:p w14:paraId="701EBBAC" w14:textId="4796F75C" w:rsidR="00981142" w:rsidRPr="00567FE6" w:rsidRDefault="00981142" w:rsidP="00567FE6">
            <w:pPr>
              <w:spacing w:before="240"/>
              <w:jc w:val="both"/>
            </w:pPr>
            <w:r w:rsidRPr="00567FE6">
              <w:rPr>
                <w:rFonts w:eastAsia="Times New Roman" w:cstheme="minorHAnsi"/>
                <w:noProof/>
              </w:rPr>
              <w:t>The programme includes a range of components that include a large emphasis on students’ personal development and growth as well as skills to manage change, work collaboratively, learn from challenges etc. These skills do not solely sit within the fields of Business and IT and therefore, the teachers recruited will be from across a variety of subject disciplines. This will further support the sustainability of resourcing in schools, as well as allowing more equitable provision of CPD to staff, and leverage teachers’ existing specialised knowledge and strengths ( e.g. across English, Art etc. ).</w:t>
            </w:r>
          </w:p>
          <w:p w14:paraId="00E6DCBB" w14:textId="7375EAB8" w:rsidR="00F900FF" w:rsidRDefault="00D924D0" w:rsidP="00567FE6">
            <w:pPr>
              <w:suppressAutoHyphens/>
              <w:spacing w:line="240" w:lineRule="auto"/>
              <w:contextualSpacing/>
              <w:jc w:val="both"/>
              <w:rPr>
                <w:rFonts w:eastAsiaTheme="minorEastAsia"/>
                <w:lang w:eastAsia="ar-SA"/>
              </w:rPr>
            </w:pPr>
            <w:r w:rsidRPr="00567FE6">
              <w:rPr>
                <w:rFonts w:eastAsiaTheme="minorEastAsia"/>
                <w:lang w:eastAsia="ar-SA"/>
              </w:rPr>
              <w:t>Target learners for this programme will be working teachers initially from the north Dublin area but eventually from a range of schools nationally as the P-TECH modules are rolled out. The needs of working teaching professionals,</w:t>
            </w:r>
            <w:r w:rsidR="00E51728" w:rsidRPr="00567FE6">
              <w:rPr>
                <w:rFonts w:eastAsiaTheme="minorEastAsia"/>
                <w:lang w:eastAsia="ar-SA"/>
              </w:rPr>
              <w:t xml:space="preserve"> the contexts in which they work,</w:t>
            </w:r>
            <w:r w:rsidRPr="00567FE6">
              <w:rPr>
                <w:rFonts w:eastAsiaTheme="minorEastAsia"/>
                <w:lang w:eastAsia="ar-SA"/>
              </w:rPr>
              <w:t xml:space="preserve"> the ease of access to study and balancing required to undertake part-time study have been taken into</w:t>
            </w:r>
            <w:r w:rsidRPr="009B03D5">
              <w:rPr>
                <w:rFonts w:eastAsiaTheme="minorEastAsia"/>
                <w:lang w:eastAsia="ar-SA"/>
              </w:rPr>
              <w:t xml:space="preserve"> consideration in the development of the programme. The option for blended delivery provides a flexible and feasible opportunity for further study for target learners and will facilitate a national delivery of the module in the future. This option, which can be readily adapted to a wholly online offering, also mitigates risks associated with the Covid-19 pandemic.</w:t>
            </w:r>
          </w:p>
          <w:p w14:paraId="7146A012" w14:textId="58C7B7E6" w:rsidR="009B03D5" w:rsidRPr="00F900FF" w:rsidRDefault="009B03D5" w:rsidP="00D924D0">
            <w:pPr>
              <w:suppressAutoHyphens/>
              <w:spacing w:line="240" w:lineRule="auto"/>
              <w:contextualSpacing/>
              <w:jc w:val="both"/>
              <w:rPr>
                <w:rFonts w:eastAsiaTheme="minorEastAsia"/>
                <w:sz w:val="21"/>
                <w:szCs w:val="21"/>
                <w:lang w:eastAsia="ar-SA"/>
              </w:rPr>
            </w:pPr>
          </w:p>
        </w:tc>
      </w:tr>
      <w:tr w:rsidR="00201EDF" w:rsidRPr="003546AE" w14:paraId="4AF68EE9"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7EE3D1" w14:textId="7275FDCF" w:rsidR="00201EDF" w:rsidRPr="0077229C" w:rsidRDefault="00201EDF" w:rsidP="00201EDF">
            <w:pPr>
              <w:spacing w:line="240" w:lineRule="auto"/>
              <w:rPr>
                <w:rFonts w:eastAsia="Times New Roman" w:cstheme="minorHAnsi"/>
                <w:b/>
              </w:rPr>
            </w:pPr>
            <w:r>
              <w:rPr>
                <w:rFonts w:eastAsia="Times New Roman" w:cstheme="minorHAnsi"/>
                <w:b/>
              </w:rPr>
              <w:lastRenderedPageBreak/>
              <w:t>Rationale for Programme</w:t>
            </w:r>
          </w:p>
        </w:tc>
      </w:tr>
      <w:tr w:rsidR="00201EDF" w:rsidRPr="0077229C" w14:paraId="64FD6FBD"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5E7E17C4" w14:textId="612A6FD2" w:rsidR="00D924D0" w:rsidRPr="009B03D5" w:rsidRDefault="00D924D0" w:rsidP="00D924D0">
            <w:pPr>
              <w:autoSpaceDE w:val="0"/>
              <w:autoSpaceDN w:val="0"/>
              <w:adjustRightInd w:val="0"/>
              <w:spacing w:before="240" w:after="0"/>
              <w:jc w:val="both"/>
            </w:pPr>
            <w:r w:rsidRPr="009B03D5">
              <w:t xml:space="preserve">In November 2018, an Taoiseach, the Minster for Education and Skills and the Minister for Finance and Public Expenditure and Reform announced the piloting of the P-TECH (Pathways in Technology) School Model in Dublin’s North East Inner City. This new 6-year education model seeks to integrate workplace experiences alongside second-level schooling with the aim of enabling students to develop workplace skills such as collaboration, communication, and creativity as well as professional and technical skills that will build their confidence and enhance their studies. The P-TECH modules are underpinned by specific values relating to the development of students’ confidence, self-belief, self-efficacy, and employability. Supporting and empowering students’ success will be key tenets of the teaching qualification and the curriculum will have a distinct focus on supporting the empowerment and achievement of the P-TECH students in a positive and encouraging learning environment which takes account of their distinctive needs as post-primary students. </w:t>
            </w:r>
          </w:p>
          <w:p w14:paraId="5982FE44" w14:textId="7AB15515" w:rsidR="00201EDF" w:rsidRPr="009B03D5" w:rsidRDefault="00D924D0" w:rsidP="00D924D0">
            <w:pPr>
              <w:autoSpaceDE w:val="0"/>
              <w:autoSpaceDN w:val="0"/>
              <w:adjustRightInd w:val="0"/>
              <w:spacing w:before="240"/>
              <w:jc w:val="both"/>
            </w:pPr>
            <w:r w:rsidRPr="009B03D5">
              <w:t>The choice of award name indicates t</w:t>
            </w:r>
            <w:r w:rsidR="00ED7769">
              <w:t>he crossover with the existing ‘</w:t>
            </w:r>
            <w:r w:rsidRPr="009B03D5">
              <w:t>Strategies of Learning and Teaching</w:t>
            </w:r>
            <w:r w:rsidR="00ED7769">
              <w:t>’</w:t>
            </w:r>
            <w:r w:rsidRPr="009B03D5">
              <w:t xml:space="preserve"> module in the MA in Educational Practice and the specialised focus on supporting teachers to deliver the P-TECH modules. The choice of award at Level 9 provides a CPD opportunity for post-primary teachers that will enhance their professional development and create additional opportunities to continue their own studies at postgraduate or master’s level should they wish to do so at a later stage. The programme will be delivered as a standalone micro-credential, but it is envisaged that learners will also have the opportunity to enhance their learning and professional development by progressing to the related Certificate in Teaching Practice for P-TECH (20 Credits) programme where they can implement their learning and engage in reflection on their practice. </w:t>
            </w:r>
          </w:p>
          <w:p w14:paraId="6FD54D25" w14:textId="116156D7" w:rsidR="00D924D0" w:rsidRPr="00D924D0" w:rsidRDefault="00D924D0" w:rsidP="00D924D0">
            <w:pPr>
              <w:autoSpaceDE w:val="0"/>
              <w:autoSpaceDN w:val="0"/>
              <w:adjustRightInd w:val="0"/>
              <w:spacing w:before="240"/>
              <w:jc w:val="both"/>
              <w:rPr>
                <w:sz w:val="21"/>
                <w:szCs w:val="21"/>
              </w:rPr>
            </w:pPr>
            <w:r w:rsidRPr="009B03D5">
              <w:rPr>
                <w:rFonts w:eastAsia="Times New Roman" w:cstheme="minorHAnsi"/>
                <w:noProof/>
              </w:rPr>
              <w:t>The programme has been designed as a blended delivery offering to facilitate a national rollout and maximise the ease of access for teachers. In response to current restrictions, the module can also be delivered using a 100% online model, which mitigates future risks to classroom provision potentially arising from the Covid-19 pandemic.</w:t>
            </w:r>
          </w:p>
        </w:tc>
      </w:tr>
    </w:tbl>
    <w:p w14:paraId="7786DF2C" w14:textId="77777777" w:rsidR="00981142" w:rsidRDefault="00981142">
      <w:r>
        <w:br w:type="page"/>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201EDF" w:rsidRPr="003546AE" w14:paraId="19F5DFF8" w14:textId="77777777" w:rsidTr="00E07D5A">
        <w:tc>
          <w:tcPr>
            <w:tcW w:w="9185" w:type="dxa"/>
            <w:shd w:val="clear" w:color="auto" w:fill="D9E2F3" w:themeFill="accent1" w:themeFillTint="33"/>
          </w:tcPr>
          <w:p w14:paraId="79039847" w14:textId="7F082BD7" w:rsidR="00201EDF" w:rsidRPr="003546AE" w:rsidRDefault="00201EDF" w:rsidP="00201EDF">
            <w:pPr>
              <w:spacing w:line="240" w:lineRule="auto"/>
              <w:rPr>
                <w:rFonts w:eastAsia="Times New Roman" w:cstheme="minorHAnsi"/>
              </w:rPr>
            </w:pPr>
            <w:r>
              <w:rPr>
                <w:rFonts w:eastAsia="Times New Roman" w:cstheme="minorHAnsi"/>
                <w:b/>
              </w:rPr>
              <w:lastRenderedPageBreak/>
              <w:t xml:space="preserve">Evidence of learner demand </w:t>
            </w:r>
          </w:p>
        </w:tc>
      </w:tr>
      <w:tr w:rsidR="00201EDF" w:rsidRPr="003546AE" w14:paraId="39814475" w14:textId="77777777" w:rsidTr="009F648F">
        <w:tc>
          <w:tcPr>
            <w:tcW w:w="9185" w:type="dxa"/>
            <w:shd w:val="clear" w:color="auto" w:fill="auto"/>
          </w:tcPr>
          <w:p w14:paraId="7F13C603" w14:textId="77777777" w:rsidR="00F900FF" w:rsidRPr="00201EDF" w:rsidRDefault="00F900FF" w:rsidP="00201EDF">
            <w:pPr>
              <w:autoSpaceDE w:val="0"/>
              <w:autoSpaceDN w:val="0"/>
              <w:adjustRightInd w:val="0"/>
              <w:spacing w:after="0"/>
              <w:rPr>
                <w:sz w:val="21"/>
                <w:szCs w:val="21"/>
              </w:rPr>
            </w:pPr>
          </w:p>
          <w:p w14:paraId="56955240" w14:textId="33AEB42C" w:rsidR="00D924D0" w:rsidRPr="003546AE" w:rsidRDefault="00D924D0" w:rsidP="009B03D5">
            <w:pPr>
              <w:spacing w:line="240" w:lineRule="auto"/>
              <w:jc w:val="both"/>
              <w:rPr>
                <w:rFonts w:eastAsia="Times New Roman" w:cstheme="minorHAnsi"/>
                <w:noProof/>
              </w:rPr>
            </w:pPr>
            <w:r w:rsidRPr="00D924D0">
              <w:rPr>
                <w:rFonts w:eastAsia="Times New Roman" w:cstheme="minorHAnsi"/>
                <w:noProof/>
              </w:rPr>
              <w:t xml:space="preserve">To facilitate the delivery of the P-TECH modules in schools, the </w:t>
            </w:r>
            <w:r w:rsidRPr="009B03D5">
              <w:rPr>
                <w:rFonts w:eastAsia="Times New Roman" w:cstheme="minorHAnsi"/>
                <w:i/>
                <w:iCs/>
                <w:noProof/>
              </w:rPr>
              <w:t>Certificate in Strategies of Learning and Teaching for P-TECH</w:t>
            </w:r>
            <w:r w:rsidRPr="00D924D0">
              <w:rPr>
                <w:rFonts w:eastAsia="Times New Roman" w:cstheme="minorHAnsi"/>
                <w:noProof/>
              </w:rPr>
              <w:t xml:space="preserve"> has been designed to provide the appropriate knowledge, skills and competences for post-primary teachers to deliver the P-TECH modules.</w:t>
            </w:r>
            <w:r>
              <w:rPr>
                <w:rFonts w:eastAsia="Times New Roman" w:cstheme="minorHAnsi"/>
                <w:noProof/>
              </w:rPr>
              <w:t xml:space="preserve"> </w:t>
            </w:r>
            <w:r w:rsidR="009B03D5">
              <w:rPr>
                <w:rFonts w:eastAsia="Times New Roman" w:cstheme="minorHAnsi"/>
                <w:noProof/>
              </w:rPr>
              <w:t xml:space="preserve">While the programme will initially be delivered to teachers in the three P-Tech pilot schools, the objective is to scale-up delivery of the programme relative to the expansion of the P-Tech programme in post-primary schools across the country. </w:t>
            </w:r>
          </w:p>
        </w:tc>
      </w:tr>
    </w:tbl>
    <w:tbl>
      <w:tblPr>
        <w:tblStyle w:val="TableGrid2"/>
        <w:tblW w:w="9180" w:type="dxa"/>
        <w:tblInd w:w="0" w:type="dxa"/>
        <w:tblLook w:val="04A0" w:firstRow="1" w:lastRow="0" w:firstColumn="1" w:lastColumn="0" w:noHBand="0" w:noVBand="1"/>
      </w:tblPr>
      <w:tblGrid>
        <w:gridCol w:w="1247"/>
        <w:gridCol w:w="1638"/>
        <w:gridCol w:w="1657"/>
        <w:gridCol w:w="1836"/>
        <w:gridCol w:w="1371"/>
        <w:gridCol w:w="1431"/>
      </w:tblGrid>
      <w:tr w:rsidR="009F648F" w:rsidRPr="00F3329E" w14:paraId="401F0B91" w14:textId="77777777" w:rsidTr="009F648F">
        <w:tc>
          <w:tcPr>
            <w:tcW w:w="9180" w:type="dxa"/>
            <w:gridSpan w:val="6"/>
            <w:shd w:val="clear" w:color="auto" w:fill="D9E2F3" w:themeFill="accent1" w:themeFillTint="33"/>
          </w:tcPr>
          <w:p w14:paraId="6B94A230" w14:textId="77777777" w:rsidR="009F648F" w:rsidRPr="00F3329E" w:rsidRDefault="009F648F" w:rsidP="009F648F">
            <w:pPr>
              <w:suppressAutoHyphens w:val="0"/>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Duration and </w:t>
            </w:r>
            <w:r w:rsidRPr="00F3329E">
              <w:rPr>
                <w:rFonts w:asciiTheme="minorHAnsi" w:hAnsiTheme="minorHAnsi" w:cstheme="minorHAnsi"/>
                <w:b/>
                <w:sz w:val="22"/>
                <w:szCs w:val="22"/>
                <w:lang w:eastAsia="en-US"/>
              </w:rPr>
              <w:t>Enrolment</w:t>
            </w:r>
          </w:p>
        </w:tc>
      </w:tr>
      <w:tr w:rsidR="009F648F" w:rsidRPr="00F3329E" w14:paraId="4F588119" w14:textId="77777777" w:rsidTr="00763EC3">
        <w:tc>
          <w:tcPr>
            <w:tcW w:w="1247" w:type="dxa"/>
            <w:vMerge w:val="restart"/>
            <w:shd w:val="clear" w:color="auto" w:fill="D9E2F3" w:themeFill="accent1" w:themeFillTint="33"/>
          </w:tcPr>
          <w:p w14:paraId="020B8489" w14:textId="77777777" w:rsidR="009F648F" w:rsidRPr="00F3329E" w:rsidRDefault="009F648F" w:rsidP="009F648F">
            <w:pPr>
              <w:jc w:val="right"/>
              <w:rPr>
                <w:rFonts w:asciiTheme="minorHAnsi" w:hAnsiTheme="minorHAnsi" w:cstheme="minorHAnsi"/>
                <w:b/>
                <w:bCs/>
                <w:sz w:val="22"/>
                <w:szCs w:val="22"/>
              </w:rPr>
            </w:pPr>
          </w:p>
        </w:tc>
        <w:tc>
          <w:tcPr>
            <w:tcW w:w="1638" w:type="dxa"/>
            <w:vMerge w:val="restart"/>
            <w:shd w:val="clear" w:color="auto" w:fill="D9E2F3" w:themeFill="accent1" w:themeFillTint="33"/>
            <w:vAlign w:val="center"/>
          </w:tcPr>
          <w:p w14:paraId="794D1962" w14:textId="77777777" w:rsidR="009F648F" w:rsidRPr="00F3329E" w:rsidRDefault="009F648F" w:rsidP="00763EC3">
            <w:pPr>
              <w:jc w:val="center"/>
              <w:rPr>
                <w:rFonts w:asciiTheme="minorHAnsi" w:hAnsiTheme="minorHAnsi" w:cstheme="minorHAnsi"/>
                <w:b/>
                <w:bCs/>
                <w:sz w:val="22"/>
                <w:szCs w:val="22"/>
              </w:rPr>
            </w:pPr>
            <w:r w:rsidRPr="00F3329E">
              <w:rPr>
                <w:rFonts w:asciiTheme="minorHAnsi" w:hAnsiTheme="minorHAnsi" w:cstheme="minorHAnsi"/>
                <w:b/>
                <w:bCs/>
                <w:sz w:val="22"/>
                <w:szCs w:val="22"/>
              </w:rPr>
              <w:t>First Intake Date</w:t>
            </w:r>
          </w:p>
        </w:tc>
        <w:tc>
          <w:tcPr>
            <w:tcW w:w="1657" w:type="dxa"/>
            <w:vMerge w:val="restart"/>
            <w:shd w:val="clear" w:color="auto" w:fill="D9E2F3" w:themeFill="accent1" w:themeFillTint="33"/>
            <w:vAlign w:val="center"/>
          </w:tcPr>
          <w:p w14:paraId="5C6C1009" w14:textId="77777777" w:rsidR="009F648F" w:rsidRPr="00F3329E" w:rsidRDefault="009F648F" w:rsidP="00763EC3">
            <w:pPr>
              <w:jc w:val="center"/>
              <w:rPr>
                <w:rFonts w:asciiTheme="minorHAnsi" w:hAnsiTheme="minorHAnsi" w:cstheme="minorHAnsi"/>
                <w:b/>
                <w:bCs/>
                <w:sz w:val="22"/>
                <w:szCs w:val="22"/>
              </w:rPr>
            </w:pPr>
            <w:r w:rsidRPr="00F3329E">
              <w:rPr>
                <w:rFonts w:asciiTheme="minorHAnsi" w:hAnsiTheme="minorHAnsi" w:cstheme="minorHAnsi"/>
                <w:b/>
                <w:bCs/>
                <w:sz w:val="22"/>
                <w:szCs w:val="22"/>
              </w:rPr>
              <w:t xml:space="preserve">Duration </w:t>
            </w:r>
            <w:r>
              <w:rPr>
                <w:rFonts w:asciiTheme="minorHAnsi" w:hAnsiTheme="minorHAnsi" w:cstheme="minorHAnsi"/>
                <w:b/>
                <w:bCs/>
                <w:sz w:val="22"/>
                <w:szCs w:val="22"/>
              </w:rPr>
              <w:t>(months)</w:t>
            </w:r>
          </w:p>
        </w:tc>
        <w:tc>
          <w:tcPr>
            <w:tcW w:w="1836" w:type="dxa"/>
            <w:shd w:val="clear" w:color="auto" w:fill="D9E2F3" w:themeFill="accent1" w:themeFillTint="33"/>
          </w:tcPr>
          <w:p w14:paraId="38B00D3A" w14:textId="77777777" w:rsidR="009F648F" w:rsidRPr="00F3329E" w:rsidRDefault="009F648F" w:rsidP="009F648F">
            <w:pPr>
              <w:jc w:val="center"/>
              <w:rPr>
                <w:rFonts w:asciiTheme="minorHAnsi" w:hAnsiTheme="minorHAnsi" w:cstheme="minorHAnsi"/>
                <w:b/>
                <w:bCs/>
                <w:sz w:val="22"/>
                <w:szCs w:val="22"/>
              </w:rPr>
            </w:pPr>
            <w:r>
              <w:rPr>
                <w:rFonts w:asciiTheme="minorHAnsi" w:hAnsiTheme="minorHAnsi" w:cstheme="minorHAnsi"/>
                <w:b/>
                <w:bCs/>
                <w:sz w:val="22"/>
                <w:szCs w:val="22"/>
              </w:rPr>
              <w:t xml:space="preserve">Cohorts / </w:t>
            </w:r>
            <w:r w:rsidRPr="00F3329E">
              <w:rPr>
                <w:rFonts w:asciiTheme="minorHAnsi" w:hAnsiTheme="minorHAnsi" w:cstheme="minorHAnsi"/>
                <w:b/>
                <w:bCs/>
                <w:sz w:val="22"/>
                <w:szCs w:val="22"/>
              </w:rPr>
              <w:t>Intakes per Annum</w:t>
            </w:r>
          </w:p>
        </w:tc>
        <w:tc>
          <w:tcPr>
            <w:tcW w:w="2802" w:type="dxa"/>
            <w:gridSpan w:val="2"/>
            <w:shd w:val="clear" w:color="auto" w:fill="D9E2F3" w:themeFill="accent1" w:themeFillTint="33"/>
          </w:tcPr>
          <w:p w14:paraId="54F82962"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Enrolment i.e. learners per Intake</w:t>
            </w:r>
          </w:p>
        </w:tc>
      </w:tr>
      <w:tr w:rsidR="009F648F" w:rsidRPr="00F3329E" w14:paraId="7BBE89B6" w14:textId="77777777" w:rsidTr="009F648F">
        <w:tc>
          <w:tcPr>
            <w:tcW w:w="1247" w:type="dxa"/>
            <w:vMerge/>
            <w:shd w:val="clear" w:color="auto" w:fill="D9E2F3" w:themeFill="accent1" w:themeFillTint="33"/>
          </w:tcPr>
          <w:p w14:paraId="115D7686" w14:textId="77777777" w:rsidR="009F648F" w:rsidRPr="00F3329E" w:rsidRDefault="009F648F" w:rsidP="009F648F">
            <w:pPr>
              <w:jc w:val="center"/>
              <w:rPr>
                <w:rFonts w:asciiTheme="minorHAnsi" w:hAnsiTheme="minorHAnsi" w:cstheme="minorHAnsi"/>
                <w:b/>
                <w:bCs/>
                <w:sz w:val="22"/>
                <w:szCs w:val="22"/>
              </w:rPr>
            </w:pPr>
          </w:p>
        </w:tc>
        <w:tc>
          <w:tcPr>
            <w:tcW w:w="1638" w:type="dxa"/>
            <w:vMerge/>
            <w:shd w:val="clear" w:color="auto" w:fill="D9E2F3" w:themeFill="accent1" w:themeFillTint="33"/>
          </w:tcPr>
          <w:p w14:paraId="4998AF5F" w14:textId="77777777" w:rsidR="009F648F" w:rsidRPr="00F3329E" w:rsidRDefault="009F648F" w:rsidP="009F648F">
            <w:pPr>
              <w:jc w:val="center"/>
              <w:rPr>
                <w:rFonts w:asciiTheme="minorHAnsi" w:hAnsiTheme="minorHAnsi" w:cstheme="minorHAnsi"/>
                <w:b/>
                <w:bCs/>
                <w:sz w:val="22"/>
                <w:szCs w:val="22"/>
              </w:rPr>
            </w:pPr>
          </w:p>
        </w:tc>
        <w:tc>
          <w:tcPr>
            <w:tcW w:w="1657" w:type="dxa"/>
            <w:vMerge/>
            <w:shd w:val="clear" w:color="auto" w:fill="D9E2F3" w:themeFill="accent1" w:themeFillTint="33"/>
          </w:tcPr>
          <w:p w14:paraId="018CAE4D" w14:textId="77777777" w:rsidR="009F648F" w:rsidRPr="00F3329E" w:rsidRDefault="009F648F" w:rsidP="009F648F">
            <w:pPr>
              <w:jc w:val="center"/>
              <w:rPr>
                <w:rFonts w:asciiTheme="minorHAnsi" w:hAnsiTheme="minorHAnsi" w:cstheme="minorHAnsi"/>
                <w:b/>
                <w:bCs/>
                <w:sz w:val="22"/>
                <w:szCs w:val="22"/>
              </w:rPr>
            </w:pPr>
          </w:p>
        </w:tc>
        <w:tc>
          <w:tcPr>
            <w:tcW w:w="1836" w:type="dxa"/>
            <w:shd w:val="clear" w:color="auto" w:fill="D9E2F3" w:themeFill="accent1" w:themeFillTint="33"/>
          </w:tcPr>
          <w:p w14:paraId="0D076AD6"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c>
          <w:tcPr>
            <w:tcW w:w="1371" w:type="dxa"/>
            <w:shd w:val="clear" w:color="auto" w:fill="D9E2F3" w:themeFill="accent1" w:themeFillTint="33"/>
          </w:tcPr>
          <w:p w14:paraId="709A4352"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Minimum</w:t>
            </w:r>
          </w:p>
        </w:tc>
        <w:tc>
          <w:tcPr>
            <w:tcW w:w="1431" w:type="dxa"/>
            <w:shd w:val="clear" w:color="auto" w:fill="D9E2F3" w:themeFill="accent1" w:themeFillTint="33"/>
          </w:tcPr>
          <w:p w14:paraId="6915933D"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r>
      <w:tr w:rsidR="009F648F" w:rsidRPr="0048373B" w14:paraId="50CCAA46" w14:textId="77777777" w:rsidTr="00567FE6">
        <w:tc>
          <w:tcPr>
            <w:tcW w:w="1247" w:type="dxa"/>
          </w:tcPr>
          <w:p w14:paraId="3214B0F8" w14:textId="77777777" w:rsidR="009F648F" w:rsidRPr="0048373B" w:rsidRDefault="009F648F" w:rsidP="009F648F">
            <w:pPr>
              <w:rPr>
                <w:rFonts w:asciiTheme="minorHAnsi" w:hAnsiTheme="minorHAnsi" w:cstheme="minorHAnsi"/>
                <w:b/>
                <w:bCs/>
                <w:sz w:val="22"/>
                <w:szCs w:val="22"/>
              </w:rPr>
            </w:pPr>
            <w:r w:rsidRPr="0048373B">
              <w:rPr>
                <w:rFonts w:asciiTheme="minorHAnsi" w:hAnsiTheme="minorHAnsi" w:cstheme="minorHAnsi"/>
                <w:b/>
                <w:bCs/>
                <w:sz w:val="22"/>
                <w:szCs w:val="22"/>
              </w:rPr>
              <w:t>Part-Time</w:t>
            </w:r>
          </w:p>
        </w:tc>
        <w:tc>
          <w:tcPr>
            <w:tcW w:w="1638" w:type="dxa"/>
            <w:shd w:val="clear" w:color="auto" w:fill="auto"/>
          </w:tcPr>
          <w:p w14:paraId="5ED5F654" w14:textId="4A588864" w:rsidR="009F648F" w:rsidRPr="00C84708" w:rsidRDefault="00567FE6" w:rsidP="009F648F">
            <w:pPr>
              <w:jc w:val="center"/>
              <w:rPr>
                <w:rFonts w:asciiTheme="minorHAnsi" w:hAnsiTheme="minorHAnsi" w:cstheme="minorHAnsi"/>
                <w:sz w:val="22"/>
                <w:szCs w:val="22"/>
              </w:rPr>
            </w:pPr>
            <w:r>
              <w:rPr>
                <w:rFonts w:asciiTheme="minorHAnsi" w:hAnsiTheme="minorHAnsi" w:cstheme="minorHAnsi"/>
                <w:sz w:val="22"/>
                <w:szCs w:val="22"/>
              </w:rPr>
              <w:t>1</w:t>
            </w:r>
            <w:r w:rsidRPr="00567FE6">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007B039F">
              <w:rPr>
                <w:rFonts w:asciiTheme="minorHAnsi" w:hAnsiTheme="minorHAnsi" w:cstheme="minorHAnsi"/>
                <w:sz w:val="22"/>
                <w:szCs w:val="22"/>
              </w:rPr>
              <w:t>July 2021</w:t>
            </w:r>
          </w:p>
        </w:tc>
        <w:tc>
          <w:tcPr>
            <w:tcW w:w="1657" w:type="dxa"/>
          </w:tcPr>
          <w:p w14:paraId="5157E55B" w14:textId="64D3DB49" w:rsidR="009F648F" w:rsidRPr="0048373B" w:rsidRDefault="00201EDF" w:rsidP="009F648F">
            <w:pPr>
              <w:jc w:val="center"/>
              <w:rPr>
                <w:rFonts w:asciiTheme="minorHAnsi" w:hAnsiTheme="minorHAnsi" w:cstheme="minorHAnsi"/>
                <w:sz w:val="22"/>
                <w:szCs w:val="22"/>
              </w:rPr>
            </w:pPr>
            <w:r>
              <w:rPr>
                <w:rFonts w:asciiTheme="minorHAnsi" w:hAnsiTheme="minorHAnsi" w:cstheme="minorHAnsi"/>
                <w:sz w:val="22"/>
                <w:szCs w:val="22"/>
              </w:rPr>
              <w:t>12 Weeks</w:t>
            </w:r>
          </w:p>
        </w:tc>
        <w:tc>
          <w:tcPr>
            <w:tcW w:w="1836" w:type="dxa"/>
          </w:tcPr>
          <w:p w14:paraId="3406C307" w14:textId="7727BD65" w:rsidR="009F648F" w:rsidRPr="0048373B" w:rsidRDefault="00201EDF" w:rsidP="009F648F">
            <w:pPr>
              <w:jc w:val="center"/>
              <w:rPr>
                <w:rFonts w:asciiTheme="minorHAnsi" w:hAnsiTheme="minorHAnsi" w:cstheme="minorHAnsi"/>
                <w:sz w:val="22"/>
                <w:szCs w:val="22"/>
              </w:rPr>
            </w:pPr>
            <w:r>
              <w:rPr>
                <w:rFonts w:asciiTheme="minorHAnsi" w:hAnsiTheme="minorHAnsi" w:cstheme="minorHAnsi"/>
                <w:sz w:val="22"/>
                <w:szCs w:val="22"/>
              </w:rPr>
              <w:t>3</w:t>
            </w:r>
          </w:p>
        </w:tc>
        <w:tc>
          <w:tcPr>
            <w:tcW w:w="1371" w:type="dxa"/>
          </w:tcPr>
          <w:p w14:paraId="0274BDC3" w14:textId="4E35DE50" w:rsidR="009F648F" w:rsidRPr="0048373B" w:rsidRDefault="00763EC3" w:rsidP="009F648F">
            <w:pPr>
              <w:jc w:val="center"/>
              <w:rPr>
                <w:rFonts w:asciiTheme="minorHAnsi" w:hAnsiTheme="minorHAnsi" w:cstheme="minorHAnsi"/>
                <w:sz w:val="22"/>
                <w:szCs w:val="22"/>
              </w:rPr>
            </w:pPr>
            <w:r>
              <w:rPr>
                <w:rFonts w:asciiTheme="minorHAnsi" w:hAnsiTheme="minorHAnsi" w:cstheme="minorHAnsi"/>
                <w:sz w:val="22"/>
                <w:szCs w:val="22"/>
              </w:rPr>
              <w:t>5</w:t>
            </w:r>
          </w:p>
        </w:tc>
        <w:tc>
          <w:tcPr>
            <w:tcW w:w="1431" w:type="dxa"/>
          </w:tcPr>
          <w:p w14:paraId="53A089A0" w14:textId="1B7DB2FF" w:rsidR="009F648F" w:rsidRPr="0048373B" w:rsidRDefault="00763EC3" w:rsidP="009F648F">
            <w:pPr>
              <w:jc w:val="center"/>
              <w:rPr>
                <w:rFonts w:asciiTheme="minorHAnsi" w:hAnsiTheme="minorHAnsi" w:cstheme="minorHAnsi"/>
                <w:sz w:val="22"/>
                <w:szCs w:val="22"/>
              </w:rPr>
            </w:pPr>
            <w:r>
              <w:rPr>
                <w:rFonts w:asciiTheme="minorHAnsi" w:hAnsiTheme="minorHAnsi" w:cstheme="minorHAnsi"/>
                <w:sz w:val="22"/>
                <w:szCs w:val="22"/>
              </w:rPr>
              <w:t>50</w:t>
            </w:r>
          </w:p>
        </w:tc>
      </w:tr>
    </w:tbl>
    <w:p w14:paraId="298B8D1A" w14:textId="34A05E72" w:rsidR="00E07D5A" w:rsidRDefault="00E07D5A"/>
    <w:tbl>
      <w:tblPr>
        <w:tblW w:w="9185" w:type="dxa"/>
        <w:tblInd w:w="-5" w:type="dxa"/>
        <w:tblLook w:val="04A0" w:firstRow="1" w:lastRow="0" w:firstColumn="1" w:lastColumn="0" w:noHBand="0" w:noVBand="1"/>
      </w:tblPr>
      <w:tblGrid>
        <w:gridCol w:w="9185"/>
      </w:tblGrid>
      <w:tr w:rsidR="009F648F" w:rsidRPr="009F648F" w14:paraId="57D66AA4"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9B2CCC" w14:textId="5FBA1799" w:rsidR="009F648F" w:rsidRPr="00DC664A" w:rsidRDefault="009F648F" w:rsidP="009F648F">
            <w:pPr>
              <w:rPr>
                <w:rFonts w:eastAsia="Times New Roman" w:cstheme="minorHAnsi"/>
                <w:b/>
                <w:bCs/>
                <w:noProof/>
              </w:rPr>
            </w:pPr>
            <w:r w:rsidRPr="009F648F">
              <w:rPr>
                <w:rFonts w:eastAsia="Times New Roman" w:cstheme="minorHAnsi"/>
                <w:b/>
                <w:bCs/>
                <w:noProof/>
              </w:rPr>
              <w:t xml:space="preserve">Panel Commentary </w:t>
            </w:r>
            <w:r w:rsidR="00E07D5A">
              <w:rPr>
                <w:rFonts w:eastAsia="Times New Roman" w:cstheme="minorHAnsi"/>
                <w:b/>
                <w:bCs/>
                <w:noProof/>
              </w:rPr>
              <w:t>on Section C</w:t>
            </w:r>
            <w:r w:rsidR="00DC664A">
              <w:rPr>
                <w:rFonts w:eastAsia="Times New Roman" w:cstheme="minorHAnsi"/>
                <w:b/>
                <w:bCs/>
                <w:noProof/>
              </w:rPr>
              <w:t>:</w:t>
            </w:r>
            <w:r w:rsidR="00E07D5A">
              <w:rPr>
                <w:rFonts w:eastAsia="Times New Roman" w:cstheme="minorHAnsi"/>
                <w:b/>
                <w:bCs/>
                <w:noProof/>
              </w:rPr>
              <w:t xml:space="preserve">  </w:t>
            </w:r>
            <w:r w:rsidR="000E6788" w:rsidRPr="000E6788">
              <w:rPr>
                <w:rFonts w:eastAsia="Times New Roman" w:cstheme="minorHAnsi"/>
                <w:b/>
                <w:bCs/>
                <w:noProof/>
              </w:rPr>
              <w:t>Programme</w:t>
            </w:r>
            <w:r w:rsidR="000E6788">
              <w:rPr>
                <w:rFonts w:eastAsia="Times New Roman" w:cstheme="minorHAnsi"/>
                <w:b/>
                <w:bCs/>
                <w:noProof/>
              </w:rPr>
              <w:t xml:space="preserve"> Profile</w:t>
            </w:r>
            <w:r w:rsidR="000E6788" w:rsidRPr="000E6788">
              <w:rPr>
                <w:rFonts w:eastAsia="Times New Roman" w:cstheme="minorHAnsi"/>
                <w:b/>
                <w:bCs/>
                <w:noProof/>
              </w:rPr>
              <w:t xml:space="preserve"> Information</w:t>
            </w:r>
          </w:p>
          <w:p w14:paraId="6122F200" w14:textId="702862EB" w:rsidR="00DC664A" w:rsidRDefault="009F648F" w:rsidP="00B409F9">
            <w:pPr>
              <w:rPr>
                <w:rFonts w:eastAsia="Times New Roman" w:cstheme="minorHAnsi"/>
                <w:i/>
                <w:iCs/>
                <w:noProof/>
                <w:sz w:val="18"/>
                <w:szCs w:val="18"/>
              </w:rPr>
            </w:pPr>
            <w:r>
              <w:rPr>
                <w:rFonts w:eastAsia="Times New Roman" w:cstheme="minorHAnsi"/>
                <w:i/>
                <w:iCs/>
                <w:noProof/>
                <w:sz w:val="18"/>
                <w:szCs w:val="18"/>
              </w:rPr>
              <w:t>This should set out the panel’s views on the adequacy of the case made by the provider for the approval of this programme as a viable</w:t>
            </w:r>
            <w:r w:rsidR="00F46A6C">
              <w:rPr>
                <w:rFonts w:eastAsia="Times New Roman" w:cstheme="minorHAnsi"/>
                <w:i/>
                <w:iCs/>
                <w:noProof/>
                <w:sz w:val="18"/>
                <w:szCs w:val="18"/>
              </w:rPr>
              <w:t>, stand alone</w:t>
            </w:r>
            <w:r>
              <w:rPr>
                <w:rFonts w:eastAsia="Times New Roman" w:cstheme="minorHAnsi"/>
                <w:i/>
                <w:iCs/>
                <w:noProof/>
                <w:sz w:val="18"/>
                <w:szCs w:val="18"/>
              </w:rPr>
              <w:t xml:space="preserve"> offering for the target learner group</w:t>
            </w:r>
            <w:r w:rsidR="00F46A6C">
              <w:rPr>
                <w:rFonts w:eastAsia="Times New Roman" w:cstheme="minorHAnsi"/>
                <w:i/>
                <w:iCs/>
                <w:noProof/>
                <w:sz w:val="18"/>
                <w:szCs w:val="18"/>
              </w:rPr>
              <w:t xml:space="preserve">.  The panel should take </w:t>
            </w:r>
            <w:r>
              <w:rPr>
                <w:rFonts w:eastAsia="Times New Roman" w:cstheme="minorHAnsi"/>
                <w:i/>
                <w:iCs/>
                <w:noProof/>
                <w:sz w:val="18"/>
                <w:szCs w:val="18"/>
              </w:rPr>
              <w:t xml:space="preserve">into account the proposed </w:t>
            </w:r>
            <w:r w:rsidR="00F46A6C">
              <w:rPr>
                <w:rFonts w:eastAsia="Times New Roman" w:cstheme="minorHAnsi"/>
                <w:i/>
                <w:iCs/>
                <w:noProof/>
                <w:sz w:val="18"/>
                <w:szCs w:val="18"/>
              </w:rPr>
              <w:t xml:space="preserve">rationale, evidence of market demand, </w:t>
            </w:r>
            <w:r>
              <w:rPr>
                <w:rFonts w:eastAsia="Times New Roman" w:cstheme="minorHAnsi"/>
                <w:i/>
                <w:iCs/>
                <w:noProof/>
                <w:sz w:val="18"/>
                <w:szCs w:val="18"/>
              </w:rPr>
              <w:t>learner numbers, entry criteria</w:t>
            </w:r>
            <w:r w:rsidR="00E07D5A">
              <w:rPr>
                <w:rFonts w:eastAsia="Times New Roman" w:cstheme="minorHAnsi"/>
                <w:i/>
                <w:iCs/>
                <w:noProof/>
                <w:sz w:val="18"/>
                <w:szCs w:val="18"/>
              </w:rPr>
              <w:t>, and marketing information</w:t>
            </w:r>
            <w:r>
              <w:rPr>
                <w:rFonts w:eastAsia="Times New Roman" w:cstheme="minorHAnsi"/>
                <w:i/>
                <w:iCs/>
                <w:noProof/>
                <w:sz w:val="18"/>
                <w:szCs w:val="18"/>
              </w:rPr>
              <w:t>.</w:t>
            </w:r>
            <w:r w:rsidR="00F46A6C">
              <w:rPr>
                <w:rFonts w:eastAsia="Times New Roman" w:cstheme="minorHAnsi"/>
                <w:i/>
                <w:iCs/>
                <w:noProof/>
                <w:sz w:val="18"/>
                <w:szCs w:val="18"/>
              </w:rPr>
              <w:t xml:space="preserve">  </w:t>
            </w:r>
            <w:r w:rsidR="00B409F9" w:rsidRPr="00B409F9">
              <w:rPr>
                <w:rFonts w:eastAsia="Times New Roman" w:cstheme="minorHAnsi"/>
                <w:i/>
                <w:iCs/>
                <w:noProof/>
                <w:sz w:val="18"/>
                <w:szCs w:val="18"/>
              </w:rPr>
              <w:t>The information on objectives, MIPLO’s and marketing information</w:t>
            </w:r>
            <w:r w:rsidR="00F46A6C">
              <w:rPr>
                <w:rFonts w:eastAsia="Times New Roman" w:cstheme="minorHAnsi"/>
                <w:i/>
                <w:iCs/>
                <w:noProof/>
                <w:sz w:val="18"/>
                <w:szCs w:val="18"/>
              </w:rPr>
              <w:t xml:space="preserve">, rationale, </w:t>
            </w:r>
            <w:r w:rsidR="00B409F9" w:rsidRPr="00B409F9">
              <w:rPr>
                <w:rFonts w:eastAsia="Times New Roman" w:cstheme="minorHAnsi"/>
                <w:i/>
                <w:iCs/>
                <w:noProof/>
                <w:sz w:val="18"/>
                <w:szCs w:val="18"/>
              </w:rPr>
              <w:t xml:space="preserve"> should also be chec</w:t>
            </w:r>
            <w:r w:rsidR="00F46A6C">
              <w:rPr>
                <w:rFonts w:eastAsia="Times New Roman" w:cstheme="minorHAnsi"/>
                <w:i/>
                <w:iCs/>
                <w:noProof/>
                <w:sz w:val="18"/>
                <w:szCs w:val="18"/>
              </w:rPr>
              <w:t>ked.</w:t>
            </w:r>
          </w:p>
          <w:p w14:paraId="53486C32" w14:textId="6CC44FFF" w:rsidR="009F648F" w:rsidRDefault="009F648F" w:rsidP="009F648F">
            <w:pPr>
              <w:rPr>
                <w:rFonts w:eastAsia="Times New Roman" w:cstheme="minorHAnsi"/>
                <w:i/>
                <w:iCs/>
                <w:noProof/>
                <w:sz w:val="18"/>
                <w:szCs w:val="18"/>
              </w:rPr>
            </w:pPr>
            <w:r>
              <w:rPr>
                <w:rFonts w:eastAsia="Times New Roman" w:cstheme="minorHAnsi"/>
                <w:i/>
                <w:iCs/>
                <w:noProof/>
                <w:sz w:val="18"/>
                <w:szCs w:val="18"/>
              </w:rPr>
              <w:t xml:space="preserve">The following Validation Criteria </w:t>
            </w:r>
            <w:r w:rsidR="00B409F9">
              <w:rPr>
                <w:rFonts w:eastAsia="Times New Roman" w:cstheme="minorHAnsi"/>
                <w:i/>
                <w:iCs/>
                <w:noProof/>
                <w:sz w:val="18"/>
                <w:szCs w:val="18"/>
              </w:rPr>
              <w:t xml:space="preserve">as they apply to this programme </w:t>
            </w:r>
            <w:r>
              <w:rPr>
                <w:rFonts w:eastAsia="Times New Roman" w:cstheme="minorHAnsi"/>
                <w:i/>
                <w:iCs/>
                <w:noProof/>
                <w:sz w:val="18"/>
                <w:szCs w:val="18"/>
              </w:rPr>
              <w:t>should be borne in mind</w:t>
            </w:r>
            <w:r w:rsidR="00E07D5A">
              <w:rPr>
                <w:rFonts w:eastAsia="Times New Roman" w:cstheme="minorHAnsi"/>
                <w:i/>
                <w:iCs/>
                <w:noProof/>
                <w:sz w:val="18"/>
                <w:szCs w:val="18"/>
              </w:rPr>
              <w:t xml:space="preserve">, while also recognising that the programme of which this microcredential is a module, has </w:t>
            </w:r>
            <w:r w:rsidR="00B409F9">
              <w:rPr>
                <w:rFonts w:eastAsia="Times New Roman" w:cstheme="minorHAnsi"/>
                <w:i/>
                <w:iCs/>
                <w:noProof/>
                <w:sz w:val="18"/>
                <w:szCs w:val="18"/>
              </w:rPr>
              <w:t xml:space="preserve">already </w:t>
            </w:r>
            <w:r w:rsidR="00E07D5A">
              <w:rPr>
                <w:rFonts w:eastAsia="Times New Roman" w:cstheme="minorHAnsi"/>
                <w:i/>
                <w:iCs/>
                <w:noProof/>
                <w:sz w:val="18"/>
                <w:szCs w:val="18"/>
              </w:rPr>
              <w:t>been deemed to have met these criteria</w:t>
            </w:r>
            <w:r w:rsidR="00B409F9">
              <w:rPr>
                <w:rFonts w:eastAsia="Times New Roman" w:cstheme="minorHAnsi"/>
                <w:i/>
                <w:iCs/>
                <w:noProof/>
                <w:sz w:val="18"/>
                <w:szCs w:val="18"/>
              </w:rPr>
              <w:t>.</w:t>
            </w:r>
          </w:p>
          <w:p w14:paraId="2CBEDE0B" w14:textId="77777777" w:rsidR="009F648F" w:rsidRDefault="009F648F" w:rsidP="009F648F">
            <w:pPr>
              <w:rPr>
                <w:rFonts w:eastAsia="Times New Roman" w:cstheme="minorHAnsi"/>
                <w:i/>
                <w:iCs/>
                <w:noProof/>
                <w:sz w:val="18"/>
                <w:szCs w:val="18"/>
              </w:rPr>
            </w:pPr>
            <w:r w:rsidRPr="009F648F">
              <w:rPr>
                <w:rFonts w:eastAsia="Times New Roman" w:cstheme="minorHAnsi"/>
                <w:b/>
                <w:bCs/>
                <w:i/>
                <w:iCs/>
                <w:noProof/>
                <w:sz w:val="18"/>
                <w:szCs w:val="18"/>
              </w:rPr>
              <w:t>Criterion 3</w:t>
            </w:r>
            <w:r w:rsidRPr="009F648F">
              <w:rPr>
                <w:rFonts w:eastAsia="Times New Roman" w:cstheme="minorHAnsi"/>
                <w:i/>
                <w:iCs/>
                <w:noProof/>
                <w:sz w:val="18"/>
                <w:szCs w:val="18"/>
              </w:rPr>
              <w:t>.The programme concept, implementation strategy, and its interpretation of QQI awards standards are well informed and soundly based (considering social, cultural, educational, professional and employment objectives)</w:t>
            </w:r>
          </w:p>
          <w:p w14:paraId="1AA9F785" w14:textId="77777777" w:rsidR="00E07D5A" w:rsidRDefault="00E07D5A" w:rsidP="009F648F">
            <w:pPr>
              <w:rPr>
                <w:rFonts w:eastAsia="Times New Roman" w:cstheme="minorHAnsi"/>
                <w:i/>
                <w:iCs/>
                <w:noProof/>
                <w:sz w:val="18"/>
                <w:szCs w:val="18"/>
              </w:rPr>
            </w:pPr>
            <w:r>
              <w:rPr>
                <w:rFonts w:eastAsia="Times New Roman" w:cstheme="minorHAnsi"/>
                <w:b/>
                <w:bCs/>
                <w:i/>
                <w:iCs/>
                <w:noProof/>
                <w:sz w:val="18"/>
                <w:szCs w:val="18"/>
              </w:rPr>
              <w:t xml:space="preserve">Criterion 2: </w:t>
            </w:r>
            <w:r w:rsidRPr="00E07D5A">
              <w:rPr>
                <w:rFonts w:eastAsia="Times New Roman" w:cstheme="minorHAnsi"/>
                <w:i/>
                <w:iCs/>
                <w:noProof/>
                <w:sz w:val="18"/>
                <w:szCs w:val="18"/>
              </w:rPr>
              <w:t>The programme objectives and outcomes are clear and consistent with the QQI awards sought</w:t>
            </w:r>
          </w:p>
          <w:p w14:paraId="7BED765F" w14:textId="77777777" w:rsidR="00E07D5A" w:rsidRDefault="00E07D5A" w:rsidP="009F648F">
            <w:pPr>
              <w:rPr>
                <w:rFonts w:eastAsia="Times New Roman" w:cstheme="minorHAnsi"/>
                <w:i/>
                <w:iCs/>
                <w:noProof/>
                <w:sz w:val="18"/>
                <w:szCs w:val="18"/>
              </w:rPr>
            </w:pPr>
            <w:r>
              <w:rPr>
                <w:rFonts w:eastAsia="Times New Roman" w:cstheme="minorHAnsi"/>
                <w:b/>
                <w:bCs/>
                <w:i/>
                <w:iCs/>
                <w:noProof/>
                <w:sz w:val="18"/>
                <w:szCs w:val="18"/>
              </w:rPr>
              <w:t xml:space="preserve">Criterion 11: </w:t>
            </w:r>
            <w:r w:rsidRPr="00E07D5A">
              <w:rPr>
                <w:rFonts w:eastAsia="Times New Roman" w:cstheme="minorHAnsi"/>
                <w:i/>
                <w:iCs/>
                <w:noProof/>
                <w:sz w:val="18"/>
                <w:szCs w:val="18"/>
              </w:rPr>
              <w:t>Learners enrolled on the programme are well informed, guided and cared for</w:t>
            </w:r>
            <w:r w:rsidR="00F46A6C">
              <w:rPr>
                <w:rFonts w:eastAsia="Times New Roman" w:cstheme="minorHAnsi"/>
                <w:i/>
                <w:iCs/>
                <w:noProof/>
                <w:sz w:val="18"/>
                <w:szCs w:val="18"/>
              </w:rPr>
              <w:t>.</w:t>
            </w:r>
          </w:p>
          <w:p w14:paraId="1ED01872" w14:textId="77777777" w:rsidR="00582032" w:rsidRDefault="00582032" w:rsidP="009F648F">
            <w:pPr>
              <w:rPr>
                <w:rFonts w:eastAsia="Times New Roman" w:cstheme="minorHAnsi"/>
                <w:bCs/>
                <w:i/>
                <w:iCs/>
                <w:noProof/>
                <w:sz w:val="18"/>
                <w:szCs w:val="18"/>
              </w:rPr>
            </w:pPr>
            <w:r w:rsidRPr="00582032">
              <w:rPr>
                <w:rFonts w:eastAsia="Times New Roman" w:cstheme="minorHAnsi"/>
                <w:b/>
                <w:i/>
                <w:iCs/>
                <w:noProof/>
                <w:sz w:val="18"/>
                <w:szCs w:val="18"/>
              </w:rPr>
              <w:t>Criterion 12</w:t>
            </w:r>
            <w:r>
              <w:rPr>
                <w:rFonts w:eastAsia="Times New Roman" w:cstheme="minorHAnsi"/>
                <w:bCs/>
                <w:i/>
                <w:iCs/>
                <w:noProof/>
                <w:sz w:val="18"/>
                <w:szCs w:val="18"/>
              </w:rPr>
              <w:t xml:space="preserve">: </w:t>
            </w:r>
            <w:r w:rsidR="004B348A">
              <w:rPr>
                <w:rFonts w:eastAsia="Times New Roman" w:cstheme="minorHAnsi"/>
                <w:bCs/>
                <w:i/>
                <w:iCs/>
                <w:noProof/>
                <w:sz w:val="18"/>
                <w:szCs w:val="18"/>
              </w:rPr>
              <w:t>T</w:t>
            </w:r>
            <w:r>
              <w:rPr>
                <w:rFonts w:eastAsia="Times New Roman" w:cstheme="minorHAnsi"/>
                <w:bCs/>
                <w:i/>
                <w:iCs/>
                <w:noProof/>
                <w:sz w:val="18"/>
                <w:szCs w:val="18"/>
              </w:rPr>
              <w:t>he programme is well managed</w:t>
            </w:r>
          </w:p>
          <w:p w14:paraId="79735024" w14:textId="76D77D57" w:rsidR="00036062" w:rsidRPr="00036062" w:rsidRDefault="00036062" w:rsidP="009F648F">
            <w:pPr>
              <w:rPr>
                <w:rFonts w:eastAsia="Times New Roman" w:cstheme="minorHAnsi"/>
                <w:b/>
                <w:bCs/>
                <w:i/>
                <w:iCs/>
                <w:noProof/>
                <w:color w:val="FF0000"/>
                <w:sz w:val="18"/>
                <w:szCs w:val="18"/>
              </w:rPr>
            </w:pPr>
            <w:r w:rsidRPr="00036062">
              <w:rPr>
                <w:rFonts w:eastAsia="Times New Roman" w:cstheme="minorHAnsi"/>
                <w:b/>
                <w:bCs/>
                <w:i/>
                <w:iCs/>
                <w:noProof/>
                <w:color w:val="FF0000"/>
                <w:sz w:val="18"/>
                <w:szCs w:val="18"/>
              </w:rPr>
              <w:t>The headings below are indicative only and can be removed</w:t>
            </w:r>
          </w:p>
        </w:tc>
      </w:tr>
      <w:tr w:rsidR="009F648F" w:rsidRPr="006C09BA" w14:paraId="411BF061" w14:textId="77777777" w:rsidTr="00567FE6">
        <w:tc>
          <w:tcPr>
            <w:tcW w:w="9185" w:type="dxa"/>
            <w:tcBorders>
              <w:top w:val="single" w:sz="4" w:space="0" w:color="auto"/>
              <w:left w:val="single" w:sz="4" w:space="0" w:color="auto"/>
              <w:bottom w:val="single" w:sz="4" w:space="0" w:color="auto"/>
              <w:right w:val="single" w:sz="4" w:space="0" w:color="auto"/>
            </w:tcBorders>
            <w:shd w:val="clear" w:color="auto" w:fill="auto"/>
          </w:tcPr>
          <w:p w14:paraId="5F78EDCD" w14:textId="2014E6D8" w:rsidR="009F648F" w:rsidRPr="00567FE6" w:rsidRDefault="00582032" w:rsidP="009F648F">
            <w:pPr>
              <w:rPr>
                <w:rFonts w:eastAsia="Times New Roman" w:cstheme="minorHAnsi"/>
                <w:b/>
                <w:bCs/>
                <w:noProof/>
              </w:rPr>
            </w:pPr>
            <w:r w:rsidRPr="00567FE6">
              <w:rPr>
                <w:rFonts w:eastAsia="Times New Roman" w:cstheme="minorHAnsi"/>
                <w:b/>
                <w:bCs/>
                <w:noProof/>
              </w:rPr>
              <w:t>Rationale, Learner Demand, Viability:</w:t>
            </w:r>
          </w:p>
          <w:p w14:paraId="2A4E038A" w14:textId="7BB671BF" w:rsidR="000F45C2" w:rsidRPr="00567FE6" w:rsidRDefault="00D433E7" w:rsidP="009F648F">
            <w:r w:rsidRPr="00567FE6">
              <w:rPr>
                <w:rFonts w:eastAsia="Times New Roman" w:cstheme="minorHAnsi"/>
                <w:noProof/>
              </w:rPr>
              <w:t xml:space="preserve">The rationale for the programme is clearly linked to the </w:t>
            </w:r>
            <w:r w:rsidR="00EC6528" w:rsidRPr="00567FE6">
              <w:rPr>
                <w:rFonts w:eastAsia="Times New Roman" w:cstheme="minorHAnsi"/>
                <w:noProof/>
              </w:rPr>
              <w:t>national pilot of the P-TECH School Model, and the need to provide support for delivery of these modules by upskiling post-pr</w:t>
            </w:r>
            <w:r w:rsidR="00E51728" w:rsidRPr="00567FE6">
              <w:rPr>
                <w:rFonts w:eastAsia="Times New Roman" w:cstheme="minorHAnsi"/>
                <w:noProof/>
              </w:rPr>
              <w:t>i</w:t>
            </w:r>
            <w:r w:rsidR="00EC6528" w:rsidRPr="00567FE6">
              <w:rPr>
                <w:rFonts w:eastAsia="Times New Roman" w:cstheme="minorHAnsi"/>
                <w:noProof/>
              </w:rPr>
              <w:t>mary teachers with the knowledge, skills and competencies to deliver the modules</w:t>
            </w:r>
            <w:r w:rsidR="00E51728" w:rsidRPr="00567FE6">
              <w:rPr>
                <w:rFonts w:eastAsia="Times New Roman" w:cstheme="minorHAnsi"/>
                <w:noProof/>
              </w:rPr>
              <w:t>, ‘</w:t>
            </w:r>
            <w:r w:rsidR="00E51728" w:rsidRPr="00567FE6">
              <w:rPr>
                <w:rFonts w:eastAsia="Times New Roman" w:cstheme="minorHAnsi"/>
                <w:i/>
                <w:noProof/>
              </w:rPr>
              <w:t>Skills for Business and Employment</w:t>
            </w:r>
            <w:r w:rsidR="00E51728" w:rsidRPr="00567FE6">
              <w:rPr>
                <w:rFonts w:eastAsia="Times New Roman" w:cstheme="minorHAnsi"/>
                <w:noProof/>
              </w:rPr>
              <w:t>’, and ‘</w:t>
            </w:r>
            <w:r w:rsidR="00E51728" w:rsidRPr="00567FE6">
              <w:rPr>
                <w:rFonts w:eastAsia="Times New Roman" w:cstheme="minorHAnsi"/>
                <w:i/>
                <w:noProof/>
              </w:rPr>
              <w:t>Skills for a Digital World</w:t>
            </w:r>
            <w:r w:rsidR="00E51728" w:rsidRPr="00567FE6">
              <w:rPr>
                <w:rFonts w:eastAsia="Times New Roman" w:cstheme="minorHAnsi"/>
                <w:noProof/>
              </w:rPr>
              <w:t>’,</w:t>
            </w:r>
            <w:r w:rsidR="00EC6528" w:rsidRPr="00567FE6">
              <w:rPr>
                <w:rFonts w:eastAsia="Times New Roman" w:cstheme="minorHAnsi"/>
                <w:noProof/>
              </w:rPr>
              <w:t xml:space="preserve"> in their schools. In reviewing the documentation, the panel was of the view that </w:t>
            </w:r>
            <w:r w:rsidR="00EC6528" w:rsidRPr="00567FE6">
              <w:t>supporting teachers to re-engage with their pedagogical development in the context of the P-TECH modules, by way of accredited CPD, will inevitably enhance the overall learning experience for those post-primary students pursuing the P-TECH modules which, in turn, will further support the future rollout of the P-TECH initiative.</w:t>
            </w:r>
            <w:r w:rsidR="000F45C2" w:rsidRPr="00567FE6">
              <w:t xml:space="preserve"> The programme, by embracing a praxis approach, is supporting the integration of theory and practice into the classroom.</w:t>
            </w:r>
            <w:r w:rsidR="00CC3788" w:rsidRPr="00567FE6">
              <w:t xml:space="preserve"> </w:t>
            </w:r>
          </w:p>
          <w:p w14:paraId="5CE8B1B3" w14:textId="586B5FFB" w:rsidR="00582032" w:rsidRPr="00567FE6" w:rsidRDefault="00CC3788" w:rsidP="009F648F">
            <w:pPr>
              <w:rPr>
                <w:rFonts w:eastAsia="Times New Roman" w:cstheme="minorHAnsi"/>
                <w:noProof/>
              </w:rPr>
            </w:pPr>
            <w:r w:rsidRPr="00567FE6">
              <w:t>The panel is supportive of the ambition to equip teachers with the knowledge, skills and attitudes to facilitate an exciting innovation, and therefore at pains to carry out due diligence to ensure</w:t>
            </w:r>
            <w:r w:rsidR="00C44F63" w:rsidRPr="00567FE6">
              <w:t xml:space="preserve"> full scrutiny of all aspects of the programme.</w:t>
            </w:r>
          </w:p>
          <w:p w14:paraId="1F8BC271" w14:textId="53A9B2E4" w:rsidR="00EB5AD5" w:rsidRPr="00567FE6" w:rsidRDefault="00EC6528" w:rsidP="00CC3788">
            <w:pPr>
              <w:spacing w:line="240" w:lineRule="auto"/>
              <w:rPr>
                <w:rFonts w:eastAsia="Times New Roman" w:cstheme="minorHAnsi"/>
                <w:noProof/>
              </w:rPr>
            </w:pPr>
            <w:r w:rsidRPr="00567FE6">
              <w:rPr>
                <w:rFonts w:eastAsia="Times New Roman" w:cstheme="minorHAnsi"/>
                <w:noProof/>
              </w:rPr>
              <w:t xml:space="preserve">In terms of learner demand for the programme, the programme is a prerequisite for all teachers who will be delivering the P-TECH modules. The pilot will initially be delivered by three schools in </w:t>
            </w:r>
            <w:r w:rsidR="00E51728" w:rsidRPr="00567FE6">
              <w:rPr>
                <w:rFonts w:eastAsia="Times New Roman" w:cstheme="minorHAnsi"/>
                <w:noProof/>
              </w:rPr>
              <w:t xml:space="preserve">North-East Inner City </w:t>
            </w:r>
            <w:r w:rsidRPr="00567FE6">
              <w:rPr>
                <w:rFonts w:eastAsia="Times New Roman" w:cstheme="minorHAnsi"/>
                <w:noProof/>
              </w:rPr>
              <w:t xml:space="preserve">Dublin, with a requirement for six teachers to be trained in each school. </w:t>
            </w:r>
            <w:r w:rsidR="00981142" w:rsidRPr="00567FE6">
              <w:rPr>
                <w:rFonts w:eastAsia="Times New Roman" w:cstheme="minorHAnsi"/>
                <w:noProof/>
              </w:rPr>
              <w:lastRenderedPageBreak/>
              <w:t>Teachers will be recruited on to the programme across all subject areas, as while the P-Tech modules relate to Business and Digital Skills, the focus for students is on pers</w:t>
            </w:r>
            <w:r w:rsidR="00ED7769" w:rsidRPr="00567FE6">
              <w:rPr>
                <w:rFonts w:eastAsia="Times New Roman" w:cstheme="minorHAnsi"/>
                <w:noProof/>
              </w:rPr>
              <w:t>o</w:t>
            </w:r>
            <w:r w:rsidR="00981142" w:rsidRPr="00567FE6">
              <w:rPr>
                <w:rFonts w:eastAsia="Times New Roman" w:cstheme="minorHAnsi"/>
                <w:noProof/>
              </w:rPr>
              <w:t>nal growth as well as skills to manage change, work collaboratively and learn from challenges. As such, teachers may come from different disciplines. This wil further support susainability of the i</w:t>
            </w:r>
            <w:r w:rsidR="00ED7769" w:rsidRPr="00567FE6">
              <w:rPr>
                <w:rFonts w:eastAsia="Times New Roman" w:cstheme="minorHAnsi"/>
                <w:noProof/>
              </w:rPr>
              <w:t>n</w:t>
            </w:r>
            <w:r w:rsidR="00981142" w:rsidRPr="00567FE6">
              <w:rPr>
                <w:rFonts w:eastAsia="Times New Roman" w:cstheme="minorHAnsi"/>
                <w:noProof/>
              </w:rPr>
              <w:t>itaitve for schools, as well as allowing more equitable provision of CPD to staff, and leverage teachers’ existing specialised knowledge and strengths ( e.g. across English, Art etc.</w:t>
            </w:r>
            <w:r w:rsidR="00E51728" w:rsidRPr="00567FE6">
              <w:rPr>
                <w:rFonts w:eastAsia="Times New Roman" w:cstheme="minorHAnsi"/>
                <w:noProof/>
              </w:rPr>
              <w:t>)</w:t>
            </w:r>
          </w:p>
          <w:p w14:paraId="3630A9B8" w14:textId="3021F4ED" w:rsidR="00981142" w:rsidRPr="00567FE6" w:rsidRDefault="00981142" w:rsidP="00CC3788">
            <w:pPr>
              <w:spacing w:line="240" w:lineRule="auto"/>
              <w:rPr>
                <w:rFonts w:eastAsia="Times New Roman" w:cstheme="minorHAnsi"/>
                <w:noProof/>
              </w:rPr>
            </w:pPr>
            <w:r w:rsidRPr="00567FE6">
              <w:rPr>
                <w:rFonts w:eastAsia="Times New Roman" w:cstheme="minorHAnsi"/>
                <w:noProof/>
              </w:rPr>
              <w:t xml:space="preserve">Further information was requested </w:t>
            </w:r>
            <w:r w:rsidR="00ED7769" w:rsidRPr="00567FE6">
              <w:rPr>
                <w:rFonts w:eastAsia="Times New Roman" w:cstheme="minorHAnsi"/>
                <w:noProof/>
              </w:rPr>
              <w:t>by the panel as part of the desk review</w:t>
            </w:r>
            <w:r w:rsidR="00E51728" w:rsidRPr="00567FE6">
              <w:rPr>
                <w:rFonts w:eastAsia="Times New Roman" w:cstheme="minorHAnsi"/>
                <w:noProof/>
              </w:rPr>
              <w:t xml:space="preserve"> </w:t>
            </w:r>
            <w:r w:rsidR="00ED7769" w:rsidRPr="00567FE6">
              <w:rPr>
                <w:rFonts w:eastAsia="Times New Roman" w:cstheme="minorHAnsi"/>
                <w:noProof/>
              </w:rPr>
              <w:t xml:space="preserve">process, </w:t>
            </w:r>
            <w:r w:rsidRPr="00567FE6">
              <w:rPr>
                <w:rFonts w:eastAsia="Times New Roman" w:cstheme="minorHAnsi"/>
                <w:noProof/>
              </w:rPr>
              <w:t>and it was clarified that</w:t>
            </w:r>
            <w:r w:rsidR="00ED7769" w:rsidRPr="00567FE6">
              <w:rPr>
                <w:rFonts w:eastAsia="Times New Roman" w:cstheme="minorHAnsi"/>
                <w:noProof/>
              </w:rPr>
              <w:t xml:space="preserve"> </w:t>
            </w:r>
            <w:r w:rsidRPr="00567FE6">
              <w:rPr>
                <w:rFonts w:eastAsia="Times New Roman" w:cstheme="minorHAnsi"/>
                <w:noProof/>
              </w:rPr>
              <w:t>the programme will commence in August 2021, with overlap</w:t>
            </w:r>
            <w:r w:rsidR="00ED7769" w:rsidRPr="00567FE6">
              <w:rPr>
                <w:rFonts w:eastAsia="Times New Roman" w:cstheme="minorHAnsi"/>
                <w:noProof/>
              </w:rPr>
              <w:t xml:space="preserve"> in this first roll-out</w:t>
            </w:r>
            <w:r w:rsidRPr="00567FE6">
              <w:rPr>
                <w:rFonts w:eastAsia="Times New Roman" w:cstheme="minorHAnsi"/>
                <w:noProof/>
              </w:rPr>
              <w:t xml:space="preserve"> whereby the learners will still be in the process of completeing the award while teaching the Level 6 programme in schools. </w:t>
            </w:r>
          </w:p>
          <w:p w14:paraId="099FD55E" w14:textId="596EF1DB" w:rsidR="00CC3788" w:rsidRPr="00567FE6" w:rsidRDefault="00EC6528" w:rsidP="00CC3788">
            <w:pPr>
              <w:spacing w:line="240" w:lineRule="auto"/>
            </w:pPr>
            <w:r w:rsidRPr="00567FE6">
              <w:rPr>
                <w:rFonts w:eastAsia="Times New Roman" w:cstheme="minorHAnsi"/>
                <w:noProof/>
              </w:rPr>
              <w:t xml:space="preserve">The panel felt it </w:t>
            </w:r>
            <w:r w:rsidR="00CC3788" w:rsidRPr="00567FE6">
              <w:rPr>
                <w:rFonts w:eastAsia="Times New Roman" w:cstheme="minorHAnsi"/>
                <w:noProof/>
              </w:rPr>
              <w:t xml:space="preserve">is important that NCI consider how an increase in numbers will be managed if the P-TECH pilot is further rolled out nationally. In particular, </w:t>
            </w:r>
            <w:r w:rsidR="00A353E5" w:rsidRPr="00567FE6">
              <w:t>although</w:t>
            </w:r>
            <w:r w:rsidR="00CC3788" w:rsidRPr="00567FE6">
              <w:t xml:space="preserve"> it may be possible to scale up given the blended learning approach of the programme, it is worth considering the inherent danger that aspects of the peer learning and collaborative discussion which form an integral part of the programme, may be lost if the participant numbers increase significantly. </w:t>
            </w:r>
            <w:r w:rsidR="00981142" w:rsidRPr="00567FE6">
              <w:t>The panel</w:t>
            </w:r>
            <w:r w:rsidR="007D3EAB" w:rsidRPr="00567FE6">
              <w:t xml:space="preserve"> noted that the Programme Schedule allows for 3 intakes per annum up to a maximum of 140 learners in total. Classroom ratios are detailed as 1:35 so the College should remain cognisant of the ratios if unequal numbers are recruited across intakes resulting in a larger group or groups in one cohort. </w:t>
            </w:r>
          </w:p>
          <w:p w14:paraId="4188DC5A" w14:textId="77777777" w:rsidR="005375F2" w:rsidRPr="00567FE6" w:rsidRDefault="00CC3788" w:rsidP="009F648F">
            <w:pPr>
              <w:rPr>
                <w:rFonts w:eastAsia="Times New Roman" w:cstheme="minorHAnsi"/>
                <w:noProof/>
              </w:rPr>
            </w:pPr>
            <w:r w:rsidRPr="00567FE6">
              <w:rPr>
                <w:rFonts w:eastAsia="Times New Roman" w:cstheme="minorHAnsi"/>
                <w:noProof/>
              </w:rPr>
              <w:t xml:space="preserve">Recommendation: </w:t>
            </w:r>
          </w:p>
          <w:p w14:paraId="5474ECC0" w14:textId="426512A3" w:rsidR="00CC3788" w:rsidRPr="00567FE6" w:rsidRDefault="005375F2" w:rsidP="009F648F">
            <w:pPr>
              <w:rPr>
                <w:rFonts w:eastAsia="Times New Roman" w:cstheme="minorHAnsi"/>
                <w:noProof/>
              </w:rPr>
            </w:pPr>
            <w:r w:rsidRPr="00567FE6">
              <w:rPr>
                <w:rFonts w:eastAsia="Times New Roman" w:cstheme="minorHAnsi"/>
                <w:noProof/>
              </w:rPr>
              <w:t>As a key strength of the programme is the high level of support, including 1:1 sessions, the provider is strongly recommended to c</w:t>
            </w:r>
            <w:r w:rsidR="00CC3788" w:rsidRPr="00567FE6">
              <w:rPr>
                <w:rFonts w:eastAsia="Times New Roman" w:cstheme="minorHAnsi"/>
                <w:noProof/>
              </w:rPr>
              <w:t>onsider how</w:t>
            </w:r>
            <w:r w:rsidR="000E4466" w:rsidRPr="00567FE6">
              <w:rPr>
                <w:rFonts w:eastAsia="Times New Roman" w:cstheme="minorHAnsi"/>
                <w:noProof/>
              </w:rPr>
              <w:t xml:space="preserve"> proposed</w:t>
            </w:r>
            <w:r w:rsidR="00CC3788" w:rsidRPr="00567FE6">
              <w:rPr>
                <w:rFonts w:eastAsia="Times New Roman" w:cstheme="minorHAnsi"/>
                <w:noProof/>
              </w:rPr>
              <w:t xml:space="preserve"> </w:t>
            </w:r>
            <w:r w:rsidRPr="00567FE6">
              <w:rPr>
                <w:rFonts w:eastAsia="Times New Roman" w:cstheme="minorHAnsi"/>
                <w:noProof/>
              </w:rPr>
              <w:t xml:space="preserve"> increasing </w:t>
            </w:r>
            <w:r w:rsidR="000E4466" w:rsidRPr="00567FE6">
              <w:rPr>
                <w:rFonts w:eastAsia="Times New Roman" w:cstheme="minorHAnsi"/>
                <w:noProof/>
              </w:rPr>
              <w:t>enrolment</w:t>
            </w:r>
            <w:r w:rsidR="00CC3788" w:rsidRPr="00567FE6">
              <w:rPr>
                <w:rFonts w:eastAsia="Times New Roman" w:cstheme="minorHAnsi"/>
                <w:noProof/>
              </w:rPr>
              <w:t xml:space="preserve"> n</w:t>
            </w:r>
            <w:r w:rsidR="00C44F63" w:rsidRPr="00567FE6">
              <w:rPr>
                <w:rFonts w:eastAsia="Times New Roman" w:cstheme="minorHAnsi"/>
                <w:noProof/>
              </w:rPr>
              <w:t>u</w:t>
            </w:r>
            <w:r w:rsidR="00CC3788" w:rsidRPr="00567FE6">
              <w:rPr>
                <w:rFonts w:eastAsia="Times New Roman" w:cstheme="minorHAnsi"/>
                <w:noProof/>
              </w:rPr>
              <w:t>mber</w:t>
            </w:r>
            <w:r w:rsidR="000E4466" w:rsidRPr="00567FE6">
              <w:rPr>
                <w:rFonts w:eastAsia="Times New Roman" w:cstheme="minorHAnsi"/>
                <w:noProof/>
              </w:rPr>
              <w:t>s</w:t>
            </w:r>
            <w:r w:rsidR="00CC3788" w:rsidRPr="00567FE6">
              <w:rPr>
                <w:rFonts w:eastAsia="Times New Roman" w:cstheme="minorHAnsi"/>
                <w:noProof/>
              </w:rPr>
              <w:t xml:space="preserve"> of </w:t>
            </w:r>
            <w:r w:rsidRPr="00567FE6">
              <w:rPr>
                <w:rFonts w:eastAsia="Times New Roman" w:cstheme="minorHAnsi"/>
                <w:noProof/>
              </w:rPr>
              <w:t xml:space="preserve">up to </w:t>
            </w:r>
            <w:r w:rsidR="00CC3788" w:rsidRPr="00567FE6">
              <w:rPr>
                <w:rFonts w:eastAsia="Times New Roman" w:cstheme="minorHAnsi"/>
                <w:noProof/>
              </w:rPr>
              <w:t>140</w:t>
            </w:r>
            <w:r w:rsidRPr="00567FE6">
              <w:rPr>
                <w:rFonts w:eastAsia="Times New Roman" w:cstheme="minorHAnsi"/>
                <w:noProof/>
              </w:rPr>
              <w:t xml:space="preserve"> learners over time</w:t>
            </w:r>
            <w:r w:rsidR="00CC3788" w:rsidRPr="00567FE6">
              <w:rPr>
                <w:rFonts w:eastAsia="Times New Roman" w:cstheme="minorHAnsi"/>
                <w:noProof/>
              </w:rPr>
              <w:t xml:space="preserve"> will be managed</w:t>
            </w:r>
            <w:r w:rsidR="000E4466" w:rsidRPr="00567FE6">
              <w:rPr>
                <w:rFonts w:eastAsia="Times New Roman" w:cstheme="minorHAnsi"/>
                <w:noProof/>
              </w:rPr>
              <w:t xml:space="preserve">, </w:t>
            </w:r>
            <w:r w:rsidRPr="00567FE6">
              <w:rPr>
                <w:rFonts w:eastAsia="Times New Roman" w:cstheme="minorHAnsi"/>
                <w:noProof/>
              </w:rPr>
              <w:t>to ensure that appropriate resouring is in place to maintain these supports.</w:t>
            </w:r>
          </w:p>
          <w:p w14:paraId="5CC0A3B8" w14:textId="075410E9" w:rsidR="00582032" w:rsidRPr="00567FE6" w:rsidRDefault="00582032" w:rsidP="004107AA">
            <w:pPr>
              <w:rPr>
                <w:rFonts w:eastAsia="Times New Roman" w:cstheme="minorHAnsi"/>
                <w:i/>
                <w:iCs/>
                <w:noProof/>
                <w:sz w:val="18"/>
                <w:szCs w:val="18"/>
              </w:rPr>
            </w:pPr>
            <w:r w:rsidRPr="00567FE6">
              <w:rPr>
                <w:rFonts w:eastAsia="Times New Roman" w:cstheme="minorHAnsi"/>
                <w:b/>
                <w:bCs/>
                <w:noProof/>
              </w:rPr>
              <w:t>Proposed Award - consistency with NFQ:</w:t>
            </w:r>
            <w:r w:rsidR="004107AA" w:rsidRPr="00567FE6">
              <w:rPr>
                <w:rFonts w:eastAsia="Times New Roman" w:cstheme="minorHAnsi"/>
                <w:b/>
                <w:bCs/>
                <w:noProof/>
              </w:rPr>
              <w:t xml:space="preserve"> </w:t>
            </w:r>
          </w:p>
          <w:p w14:paraId="3AB30F93" w14:textId="01D826F3" w:rsidR="004107AA" w:rsidRPr="00567FE6" w:rsidRDefault="00CC3788" w:rsidP="009F648F">
            <w:pPr>
              <w:rPr>
                <w:rFonts w:eastAsia="Times New Roman" w:cstheme="minorHAnsi"/>
                <w:bCs/>
                <w:noProof/>
              </w:rPr>
            </w:pPr>
            <w:r w:rsidRPr="00567FE6">
              <w:rPr>
                <w:rFonts w:eastAsia="Times New Roman" w:cstheme="minorHAnsi"/>
                <w:bCs/>
                <w:noProof/>
              </w:rPr>
              <w:t xml:space="preserve">The award of a Level 9 Certificate is </w:t>
            </w:r>
            <w:r w:rsidR="00C44F63" w:rsidRPr="00567FE6">
              <w:rPr>
                <w:rFonts w:eastAsia="Times New Roman" w:cstheme="minorHAnsi"/>
                <w:bCs/>
                <w:noProof/>
              </w:rPr>
              <w:t>consistent</w:t>
            </w:r>
            <w:r w:rsidRPr="00567FE6">
              <w:rPr>
                <w:rFonts w:eastAsia="Times New Roman" w:cstheme="minorHAnsi"/>
                <w:bCs/>
                <w:noProof/>
              </w:rPr>
              <w:t xml:space="preserve"> with th</w:t>
            </w:r>
            <w:r w:rsidR="00C44F63" w:rsidRPr="00567FE6">
              <w:rPr>
                <w:rFonts w:eastAsia="Times New Roman" w:cstheme="minorHAnsi"/>
                <w:bCs/>
                <w:noProof/>
              </w:rPr>
              <w:t>e NFQ and QQI award</w:t>
            </w:r>
            <w:r w:rsidR="004C7414" w:rsidRPr="00567FE6">
              <w:rPr>
                <w:rFonts w:eastAsia="Times New Roman" w:cstheme="minorHAnsi"/>
                <w:bCs/>
                <w:noProof/>
              </w:rPr>
              <w:t>.</w:t>
            </w:r>
            <w:r w:rsidRPr="00567FE6">
              <w:rPr>
                <w:rFonts w:eastAsia="Times New Roman" w:cstheme="minorHAnsi"/>
                <w:bCs/>
                <w:noProof/>
              </w:rPr>
              <w:t xml:space="preserve"> </w:t>
            </w:r>
          </w:p>
          <w:p w14:paraId="469BC7A0" w14:textId="7E9B917B" w:rsidR="00131599" w:rsidRPr="00567FE6" w:rsidRDefault="00F156B3" w:rsidP="00131599">
            <w:pPr>
              <w:rPr>
                <w:rFonts w:eastAsia="Times New Roman" w:cstheme="minorHAnsi"/>
                <w:bCs/>
                <w:noProof/>
              </w:rPr>
            </w:pPr>
            <w:r w:rsidRPr="00567FE6">
              <w:rPr>
                <w:rFonts w:eastAsia="Times New Roman" w:cstheme="minorHAnsi"/>
                <w:bCs/>
                <w:noProof/>
              </w:rPr>
              <w:t xml:space="preserve">The panel queried if the minor adjustments to the Learning Outcomes from the existing modules in the MA programme are sufficient to cover the needs of learners for the </w:t>
            </w:r>
            <w:r w:rsidR="00C00DF1" w:rsidRPr="00567FE6">
              <w:rPr>
                <w:rFonts w:eastAsia="Times New Roman" w:cstheme="minorHAnsi"/>
                <w:bCs/>
                <w:noProof/>
              </w:rPr>
              <w:t xml:space="preserve">post-primary, </w:t>
            </w:r>
            <w:r w:rsidRPr="00567FE6">
              <w:rPr>
                <w:rFonts w:eastAsia="Times New Roman" w:cstheme="minorHAnsi"/>
                <w:bCs/>
                <w:noProof/>
              </w:rPr>
              <w:t>P-TECH</w:t>
            </w:r>
            <w:r w:rsidR="00C00DF1" w:rsidRPr="00567FE6">
              <w:rPr>
                <w:rFonts w:eastAsia="Times New Roman" w:cstheme="minorHAnsi"/>
                <w:bCs/>
                <w:noProof/>
              </w:rPr>
              <w:t>,</w:t>
            </w:r>
            <w:r w:rsidRPr="00567FE6">
              <w:rPr>
                <w:rFonts w:eastAsia="Times New Roman" w:cstheme="minorHAnsi"/>
                <w:bCs/>
                <w:noProof/>
              </w:rPr>
              <w:t xml:space="preserve"> context. Specifically, in Section 2.1, Synopsis of the Programme, it states that ‘participants will need to be able to adapt, evaluate and innovate their teaching and assessment strategies to their teaching context’. The panel recognises the limitations of changes within the MIPLOs under the microcredential validaiton process, and </w:t>
            </w:r>
            <w:r w:rsidR="00ED7769" w:rsidRPr="00567FE6">
              <w:rPr>
                <w:rFonts w:eastAsia="Times New Roman" w:cstheme="minorHAnsi"/>
                <w:bCs/>
                <w:noProof/>
              </w:rPr>
              <w:t>proposes</w:t>
            </w:r>
            <w:r w:rsidR="005D3EF4" w:rsidRPr="00567FE6">
              <w:rPr>
                <w:rFonts w:eastAsia="Times New Roman" w:cstheme="minorHAnsi"/>
                <w:bCs/>
                <w:noProof/>
              </w:rPr>
              <w:t xml:space="preserve"> that </w:t>
            </w:r>
            <w:r w:rsidR="00ED7769" w:rsidRPr="00567FE6">
              <w:rPr>
                <w:rFonts w:eastAsia="Times New Roman" w:cstheme="minorHAnsi"/>
                <w:bCs/>
                <w:noProof/>
              </w:rPr>
              <w:t>this</w:t>
            </w:r>
            <w:r w:rsidR="005D3EF4" w:rsidRPr="00567FE6">
              <w:rPr>
                <w:rFonts w:eastAsia="Times New Roman" w:cstheme="minorHAnsi"/>
                <w:bCs/>
                <w:noProof/>
              </w:rPr>
              <w:t xml:space="preserve"> context may be</w:t>
            </w:r>
            <w:r w:rsidR="00C00DF1" w:rsidRPr="00567FE6">
              <w:rPr>
                <w:rFonts w:eastAsia="Times New Roman" w:cstheme="minorHAnsi"/>
                <w:bCs/>
                <w:noProof/>
              </w:rPr>
              <w:t xml:space="preserve"> further</w:t>
            </w:r>
            <w:r w:rsidR="005D3EF4" w:rsidRPr="00567FE6">
              <w:rPr>
                <w:rFonts w:eastAsia="Times New Roman" w:cstheme="minorHAnsi"/>
                <w:bCs/>
                <w:noProof/>
              </w:rPr>
              <w:t xml:space="preserve"> highlighted in the programme aims and objectives, and consideration given to making this explicit within the curriculum also. </w:t>
            </w:r>
            <w:r w:rsidR="00131599" w:rsidRPr="00567FE6">
              <w:rPr>
                <w:rFonts w:eastAsia="Times New Roman" w:cstheme="minorHAnsi"/>
                <w:bCs/>
                <w:noProof/>
              </w:rPr>
              <w:t xml:space="preserve">A more explicit recognition of the importance of understanding the educational disadvantaged context, and the consequences, should </w:t>
            </w:r>
            <w:r w:rsidR="00ED7769" w:rsidRPr="00567FE6">
              <w:rPr>
                <w:rFonts w:eastAsia="Times New Roman" w:cstheme="minorHAnsi"/>
                <w:bCs/>
                <w:noProof/>
              </w:rPr>
              <w:t xml:space="preserve">also </w:t>
            </w:r>
            <w:r w:rsidR="00131599" w:rsidRPr="00567FE6">
              <w:rPr>
                <w:rFonts w:eastAsia="Times New Roman" w:cstheme="minorHAnsi"/>
                <w:bCs/>
                <w:noProof/>
              </w:rPr>
              <w:t xml:space="preserve">be included in the documentation. </w:t>
            </w:r>
          </w:p>
          <w:p w14:paraId="1C4B9440" w14:textId="29EB42B3" w:rsidR="005D3EF4" w:rsidRPr="00567FE6" w:rsidRDefault="005D3EF4" w:rsidP="009F648F">
            <w:pPr>
              <w:rPr>
                <w:rFonts w:eastAsia="Times New Roman" w:cstheme="minorHAnsi"/>
                <w:bCs/>
                <w:noProof/>
              </w:rPr>
            </w:pPr>
            <w:r w:rsidRPr="00567FE6">
              <w:rPr>
                <w:rFonts w:eastAsia="Times New Roman" w:cstheme="minorHAnsi"/>
                <w:bCs/>
                <w:noProof/>
              </w:rPr>
              <w:t>Condition: The context for P-TECH</w:t>
            </w:r>
            <w:r w:rsidR="004162CD" w:rsidRPr="00567FE6">
              <w:rPr>
                <w:rFonts w:eastAsia="Times New Roman" w:cstheme="minorHAnsi"/>
                <w:bCs/>
                <w:noProof/>
              </w:rPr>
              <w:t>, including as a response to addressing educational disadvanage,</w:t>
            </w:r>
            <w:r w:rsidRPr="00567FE6">
              <w:rPr>
                <w:rFonts w:eastAsia="Times New Roman" w:cstheme="minorHAnsi"/>
                <w:bCs/>
                <w:noProof/>
              </w:rPr>
              <w:t xml:space="preserve"> </w:t>
            </w:r>
            <w:r w:rsidR="004162CD" w:rsidRPr="00567FE6">
              <w:rPr>
                <w:rFonts w:eastAsia="Times New Roman" w:cstheme="minorHAnsi"/>
                <w:bCs/>
                <w:noProof/>
              </w:rPr>
              <w:t xml:space="preserve">and information regarding the approach to delivery to support this context, </w:t>
            </w:r>
            <w:r w:rsidRPr="00567FE6">
              <w:rPr>
                <w:rFonts w:eastAsia="Times New Roman" w:cstheme="minorHAnsi"/>
                <w:bCs/>
                <w:noProof/>
              </w:rPr>
              <w:t xml:space="preserve">be </w:t>
            </w:r>
            <w:r w:rsidR="00131599" w:rsidRPr="00567FE6">
              <w:rPr>
                <w:rFonts w:eastAsia="Times New Roman" w:cstheme="minorHAnsi"/>
                <w:bCs/>
                <w:noProof/>
              </w:rPr>
              <w:t>further embedded</w:t>
            </w:r>
            <w:r w:rsidR="00D93A6F" w:rsidRPr="00567FE6">
              <w:rPr>
                <w:rFonts w:eastAsia="Times New Roman" w:cstheme="minorHAnsi"/>
                <w:bCs/>
                <w:noProof/>
              </w:rPr>
              <w:t xml:space="preserve"> in the </w:t>
            </w:r>
            <w:r w:rsidR="00131599" w:rsidRPr="00567FE6">
              <w:rPr>
                <w:rFonts w:eastAsia="Times New Roman" w:cstheme="minorHAnsi"/>
                <w:bCs/>
                <w:noProof/>
              </w:rPr>
              <w:t>validation descriptor under aims and objectives and throughout</w:t>
            </w:r>
            <w:r w:rsidR="000E4466" w:rsidRPr="00567FE6">
              <w:rPr>
                <w:rFonts w:eastAsia="Times New Roman" w:cstheme="minorHAnsi"/>
                <w:bCs/>
                <w:noProof/>
              </w:rPr>
              <w:t>.</w:t>
            </w:r>
            <w:r w:rsidRPr="00567FE6">
              <w:rPr>
                <w:rFonts w:eastAsia="Times New Roman" w:cstheme="minorHAnsi"/>
                <w:bCs/>
                <w:noProof/>
              </w:rPr>
              <w:t xml:space="preserve"> </w:t>
            </w:r>
          </w:p>
          <w:p w14:paraId="32633A54" w14:textId="05095246" w:rsidR="00DC664A" w:rsidRPr="00567FE6" w:rsidRDefault="00C44F63" w:rsidP="009F648F">
            <w:pPr>
              <w:rPr>
                <w:rFonts w:eastAsia="Times New Roman" w:cstheme="minorHAnsi"/>
                <w:b/>
                <w:bCs/>
                <w:noProof/>
              </w:rPr>
            </w:pPr>
            <w:r w:rsidRPr="00567FE6">
              <w:rPr>
                <w:rFonts w:eastAsia="Times New Roman" w:cstheme="minorHAnsi"/>
                <w:b/>
                <w:bCs/>
                <w:noProof/>
              </w:rPr>
              <w:t>L</w:t>
            </w:r>
            <w:r w:rsidR="00582032" w:rsidRPr="00567FE6">
              <w:rPr>
                <w:rFonts w:eastAsia="Times New Roman" w:cstheme="minorHAnsi"/>
                <w:b/>
                <w:bCs/>
                <w:noProof/>
              </w:rPr>
              <w:t xml:space="preserve">earner Interests: - (Information, QA, </w:t>
            </w:r>
            <w:r w:rsidR="00036062" w:rsidRPr="00567FE6">
              <w:rPr>
                <w:rFonts w:eastAsia="Times New Roman" w:cstheme="minorHAnsi"/>
                <w:b/>
                <w:bCs/>
                <w:noProof/>
              </w:rPr>
              <w:t xml:space="preserve">Supports, Benefits </w:t>
            </w:r>
            <w:r w:rsidR="00E10BDA" w:rsidRPr="00567FE6">
              <w:rPr>
                <w:rFonts w:eastAsia="Times New Roman" w:cstheme="minorHAnsi"/>
                <w:b/>
                <w:bCs/>
                <w:noProof/>
              </w:rPr>
              <w:t xml:space="preserve">/ Skills </w:t>
            </w:r>
            <w:r w:rsidR="00036062" w:rsidRPr="00567FE6">
              <w:rPr>
                <w:rFonts w:eastAsia="Times New Roman" w:cstheme="minorHAnsi"/>
                <w:b/>
                <w:bCs/>
                <w:noProof/>
              </w:rPr>
              <w:t>accruing from programme</w:t>
            </w:r>
            <w:r w:rsidR="00582032" w:rsidRPr="00567FE6">
              <w:rPr>
                <w:rFonts w:eastAsia="Times New Roman" w:cstheme="minorHAnsi"/>
                <w:b/>
                <w:bCs/>
                <w:noProof/>
              </w:rPr>
              <w:t>)</w:t>
            </w:r>
            <w:r w:rsidR="00036062" w:rsidRPr="00567FE6">
              <w:rPr>
                <w:rFonts w:eastAsia="Times New Roman" w:cstheme="minorHAnsi"/>
                <w:b/>
                <w:bCs/>
                <w:noProof/>
              </w:rPr>
              <w:t>:</w:t>
            </w:r>
          </w:p>
          <w:p w14:paraId="65513639" w14:textId="303F34E1" w:rsidR="005D3EF4" w:rsidRPr="00567FE6" w:rsidRDefault="005D3EF4" w:rsidP="005D3EF4">
            <w:pPr>
              <w:spacing w:after="240" w:line="240" w:lineRule="auto"/>
            </w:pPr>
            <w:r w:rsidRPr="00567FE6">
              <w:t xml:space="preserve">It is </w:t>
            </w:r>
            <w:r w:rsidR="00D93A6F" w:rsidRPr="00567FE6">
              <w:t xml:space="preserve">clear in </w:t>
            </w:r>
            <w:r w:rsidRPr="00567FE6">
              <w:t xml:space="preserve">the programme documentation that the learners will be fully informed on all aspects of the programme in advance. This includes a well-designed and scheduled </w:t>
            </w:r>
            <w:r w:rsidR="00A353E5" w:rsidRPr="00567FE6">
              <w:t xml:space="preserve">week-by-week </w:t>
            </w:r>
            <w:r w:rsidRPr="00567FE6">
              <w:t xml:space="preserve">plan. </w:t>
            </w:r>
          </w:p>
          <w:p w14:paraId="0DD0FD1C" w14:textId="39310995" w:rsidR="005D3EF4" w:rsidRPr="00567FE6" w:rsidRDefault="005D3EF4" w:rsidP="005D3EF4">
            <w:pPr>
              <w:spacing w:after="240" w:line="240" w:lineRule="auto"/>
            </w:pPr>
            <w:r w:rsidRPr="00567FE6">
              <w:t>The panel noted the orientation at the outset,</w:t>
            </w:r>
            <w:r w:rsidR="00245534" w:rsidRPr="00567FE6">
              <w:t xml:space="preserve"> as well as  provision of 1:1 sessions and </w:t>
            </w:r>
            <w:r w:rsidR="00ED7769" w:rsidRPr="00567FE6">
              <w:t xml:space="preserve">further inclusion of </w:t>
            </w:r>
            <w:r w:rsidR="00245534" w:rsidRPr="00567FE6">
              <w:t>peer support sessions. It is</w:t>
            </w:r>
            <w:r w:rsidRPr="00567FE6">
              <w:t xml:space="preserve"> suggested this may be further enhanced and supported by a Learner Handbook, if not already provided as part of the programme, which </w:t>
            </w:r>
            <w:r w:rsidR="009000B8" w:rsidRPr="00567FE6">
              <w:t>sh</w:t>
            </w:r>
            <w:r w:rsidRPr="00567FE6">
              <w:t xml:space="preserve">ould contain all </w:t>
            </w:r>
            <w:r w:rsidRPr="00567FE6">
              <w:lastRenderedPageBreak/>
              <w:t>relevant details relating to the teaching, learning and assessme</w:t>
            </w:r>
            <w:r w:rsidR="000E4466" w:rsidRPr="00567FE6">
              <w:t xml:space="preserve">nt strategies of the programme, </w:t>
            </w:r>
            <w:r w:rsidRPr="00567FE6">
              <w:t>and the development of guidance documentation for learners on the various assessment strategies, e.g. a reflective practice guidance document/resource to further support learners, e-assessment design and evaluation, portfolio design</w:t>
            </w:r>
            <w:r w:rsidR="000E4466" w:rsidRPr="00567FE6">
              <w:t>.</w:t>
            </w:r>
          </w:p>
          <w:p w14:paraId="5042BF49" w14:textId="4278A249" w:rsidR="00DC664A" w:rsidRPr="00567FE6" w:rsidRDefault="005D3EF4" w:rsidP="005D3EF4">
            <w:pPr>
              <w:rPr>
                <w:rFonts w:eastAsia="Times New Roman" w:cstheme="minorHAnsi"/>
                <w:noProof/>
              </w:rPr>
            </w:pPr>
            <w:r w:rsidRPr="00567FE6">
              <w:t xml:space="preserve">It is also suggested the team may wish to embed the creation of an Academic Writing Group as part of the overall programme. This would be particularly relevant for those engaging on the programme who may not be familiar with what is expected of them in terms of </w:t>
            </w:r>
            <w:r w:rsidR="00CC3048" w:rsidRPr="00567FE6">
              <w:t>writing at this level, and to facilitate possible progression to the full Masters programme.</w:t>
            </w:r>
          </w:p>
          <w:p w14:paraId="45A4C56C" w14:textId="4EE1D90C" w:rsidR="00DC664A" w:rsidRPr="00567FE6" w:rsidRDefault="00D93A6F" w:rsidP="009F648F">
            <w:pPr>
              <w:rPr>
                <w:rFonts w:eastAsia="Times New Roman" w:cstheme="minorHAnsi"/>
                <w:noProof/>
              </w:rPr>
            </w:pPr>
            <w:r w:rsidRPr="00567FE6">
              <w:rPr>
                <w:rFonts w:eastAsia="Times New Roman" w:cstheme="minorHAnsi"/>
                <w:noProof/>
              </w:rPr>
              <w:t>Recommendation:</w:t>
            </w:r>
            <w:r w:rsidR="004162CD" w:rsidRPr="00567FE6">
              <w:rPr>
                <w:rFonts w:eastAsia="Times New Roman" w:cstheme="minorHAnsi"/>
                <w:noProof/>
              </w:rPr>
              <w:t xml:space="preserve"> As above, given the nature of the programme and the focus on individual development, </w:t>
            </w:r>
            <w:r w:rsidR="00823811" w:rsidRPr="00567FE6">
              <w:rPr>
                <w:rFonts w:eastAsia="Times New Roman" w:cstheme="minorHAnsi"/>
                <w:noProof/>
              </w:rPr>
              <w:t xml:space="preserve">supports for teachers on the programme and </w:t>
            </w:r>
            <w:r w:rsidR="004162CD" w:rsidRPr="00567FE6">
              <w:rPr>
                <w:rFonts w:eastAsia="Times New Roman" w:cstheme="minorHAnsi"/>
                <w:noProof/>
              </w:rPr>
              <w:t>on-going monitoring and evaluation is key. Consideration should</w:t>
            </w:r>
            <w:r w:rsidR="00ED7769" w:rsidRPr="00567FE6">
              <w:rPr>
                <w:rFonts w:eastAsia="Times New Roman" w:cstheme="minorHAnsi"/>
                <w:noProof/>
              </w:rPr>
              <w:t xml:space="preserve"> be given to further enhancing </w:t>
            </w:r>
            <w:r w:rsidR="004162CD" w:rsidRPr="00567FE6">
              <w:rPr>
                <w:rFonts w:eastAsia="Times New Roman" w:cstheme="minorHAnsi"/>
                <w:noProof/>
              </w:rPr>
              <w:t>supports to learners through the above suggestions</w:t>
            </w:r>
            <w:r w:rsidR="008C06D1" w:rsidRPr="00567FE6">
              <w:rPr>
                <w:rFonts w:eastAsia="Times New Roman" w:cstheme="minorHAnsi"/>
                <w:noProof/>
              </w:rPr>
              <w:t xml:space="preserve"> and ensuring mechanisms to keep these under close review through the lifetime of the programme</w:t>
            </w:r>
            <w:r w:rsidR="004162CD" w:rsidRPr="00567FE6">
              <w:rPr>
                <w:rFonts w:eastAsia="Times New Roman" w:cstheme="minorHAnsi"/>
                <w:noProof/>
              </w:rPr>
              <w:t>.</w:t>
            </w:r>
          </w:p>
          <w:p w14:paraId="505AA941" w14:textId="77777777" w:rsidR="009F648F" w:rsidRPr="00567FE6" w:rsidRDefault="009F648F" w:rsidP="009F648F">
            <w:pPr>
              <w:rPr>
                <w:rFonts w:eastAsia="Times New Roman" w:cstheme="minorHAnsi"/>
                <w:noProof/>
              </w:rPr>
            </w:pPr>
          </w:p>
        </w:tc>
      </w:tr>
    </w:tbl>
    <w:p w14:paraId="7F9A2E6A" w14:textId="77777777" w:rsidR="00DC664A" w:rsidRDefault="00DC664A">
      <w:pPr>
        <w:rPr>
          <w:rFonts w:asciiTheme="majorHAnsi" w:eastAsia="Times New Roman" w:hAnsiTheme="majorHAnsi" w:cstheme="majorBidi"/>
          <w:b/>
          <w:bCs/>
          <w:color w:val="2F5496" w:themeColor="accent1" w:themeShade="BF"/>
          <w:sz w:val="26"/>
          <w:szCs w:val="26"/>
        </w:rPr>
      </w:pPr>
      <w:r>
        <w:rPr>
          <w:rFonts w:eastAsia="Times New Roman"/>
        </w:rPr>
        <w:lastRenderedPageBreak/>
        <w:br w:type="page"/>
      </w:r>
    </w:p>
    <w:p w14:paraId="5CA47DD7" w14:textId="01283C33" w:rsidR="006C09BA" w:rsidRPr="000E6788" w:rsidRDefault="000E6788" w:rsidP="000E6788">
      <w:pPr>
        <w:pStyle w:val="SectionHeading"/>
        <w:rPr>
          <w:rFonts w:eastAsia="Times New Roman"/>
        </w:rPr>
      </w:pPr>
      <w:r w:rsidRPr="000E6788">
        <w:rPr>
          <w:rFonts w:eastAsia="Times New Roman"/>
        </w:rPr>
        <w:lastRenderedPageBreak/>
        <w:t xml:space="preserve">Programme Content, Delivery and Assessment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5670"/>
        <w:gridCol w:w="879"/>
      </w:tblGrid>
      <w:tr w:rsidR="00C84708" w:rsidRPr="003546AE" w14:paraId="4753E48A" w14:textId="77777777" w:rsidTr="00C84708">
        <w:tc>
          <w:tcPr>
            <w:tcW w:w="9072" w:type="dxa"/>
            <w:gridSpan w:val="3"/>
            <w:shd w:val="clear" w:color="auto" w:fill="D9E2F3" w:themeFill="accent1" w:themeFillTint="33"/>
          </w:tcPr>
          <w:p w14:paraId="0C522B4D" w14:textId="52FC8E65" w:rsidR="00C84708" w:rsidRPr="003546AE" w:rsidRDefault="00BC1208" w:rsidP="00C84708">
            <w:pPr>
              <w:spacing w:after="0" w:line="240" w:lineRule="auto"/>
              <w:rPr>
                <w:rFonts w:eastAsia="Times New Roman" w:cstheme="minorHAnsi"/>
                <w:b/>
              </w:rPr>
            </w:pPr>
            <w:r w:rsidRPr="003546AE">
              <w:rPr>
                <w:rFonts w:eastAsia="Times New Roman" w:cstheme="minorHAnsi"/>
                <w:b/>
              </w:rPr>
              <w:t>Summary of specifications for teaching staff</w:t>
            </w:r>
          </w:p>
        </w:tc>
      </w:tr>
      <w:tr w:rsidR="00C84708" w:rsidRPr="00BC1479" w14:paraId="05E19BE1" w14:textId="77777777" w:rsidTr="00F900FF">
        <w:tc>
          <w:tcPr>
            <w:tcW w:w="2523" w:type="dxa"/>
            <w:shd w:val="clear" w:color="auto" w:fill="D9E2F3" w:themeFill="accent1" w:themeFillTint="33"/>
          </w:tcPr>
          <w:p w14:paraId="1385BF27" w14:textId="6C94C7A1" w:rsidR="00C84708" w:rsidRPr="00BC1479" w:rsidRDefault="00BC1208" w:rsidP="00C84708">
            <w:pPr>
              <w:spacing w:line="240" w:lineRule="auto"/>
              <w:rPr>
                <w:rFonts w:eastAsia="Times New Roman" w:cstheme="minorHAnsi"/>
                <w:b/>
                <w:bCs/>
              </w:rPr>
            </w:pPr>
            <w:r w:rsidRPr="00BC1479">
              <w:rPr>
                <w:rFonts w:eastAsia="Times New Roman" w:cstheme="minorHAnsi"/>
                <w:b/>
                <w:bCs/>
              </w:rPr>
              <w:t>Role</w:t>
            </w:r>
          </w:p>
        </w:tc>
        <w:tc>
          <w:tcPr>
            <w:tcW w:w="5670" w:type="dxa"/>
            <w:shd w:val="clear" w:color="auto" w:fill="D9E2F3" w:themeFill="accent1" w:themeFillTint="33"/>
          </w:tcPr>
          <w:p w14:paraId="1E46195A" w14:textId="464E7CED" w:rsidR="00C84708" w:rsidRPr="00BC1479" w:rsidRDefault="00BC1208" w:rsidP="00C84708">
            <w:pPr>
              <w:spacing w:line="240" w:lineRule="auto"/>
              <w:rPr>
                <w:rFonts w:eastAsia="Times New Roman" w:cstheme="minorHAnsi"/>
                <w:b/>
                <w:bCs/>
              </w:rPr>
            </w:pPr>
            <w:r w:rsidRPr="00BC1479">
              <w:rPr>
                <w:rFonts w:eastAsia="Times New Roman" w:cstheme="minorHAnsi"/>
                <w:b/>
                <w:bCs/>
              </w:rPr>
              <w:t>Profile</w:t>
            </w:r>
          </w:p>
        </w:tc>
        <w:tc>
          <w:tcPr>
            <w:tcW w:w="879" w:type="dxa"/>
            <w:shd w:val="clear" w:color="auto" w:fill="D9E2F3" w:themeFill="accent1" w:themeFillTint="33"/>
          </w:tcPr>
          <w:p w14:paraId="02475702" w14:textId="7D58B53C" w:rsidR="00C84708" w:rsidRPr="00BC1479" w:rsidRDefault="00BC1208" w:rsidP="00C84708">
            <w:pPr>
              <w:spacing w:line="240" w:lineRule="auto"/>
              <w:jc w:val="center"/>
              <w:rPr>
                <w:rFonts w:eastAsia="Times New Roman" w:cstheme="minorHAnsi"/>
                <w:b/>
                <w:bCs/>
              </w:rPr>
            </w:pPr>
            <w:r w:rsidRPr="00BC1479">
              <w:rPr>
                <w:rFonts w:eastAsia="Times New Roman" w:cstheme="minorHAnsi"/>
                <w:b/>
                <w:bCs/>
              </w:rPr>
              <w:t>WTE</w:t>
            </w:r>
          </w:p>
        </w:tc>
      </w:tr>
      <w:tr w:rsidR="00CE0913" w:rsidRPr="003546AE" w14:paraId="511C138E" w14:textId="77777777" w:rsidTr="00CE0913">
        <w:tc>
          <w:tcPr>
            <w:tcW w:w="2523" w:type="dxa"/>
            <w:vAlign w:val="center"/>
          </w:tcPr>
          <w:p w14:paraId="15E34A32" w14:textId="079AB310" w:rsidR="00CE0913" w:rsidRPr="003546AE" w:rsidRDefault="00CE0913" w:rsidP="00CE0913">
            <w:pPr>
              <w:spacing w:line="240" w:lineRule="auto"/>
              <w:jc w:val="center"/>
              <w:rPr>
                <w:rFonts w:eastAsia="Times New Roman" w:cstheme="minorHAnsi"/>
              </w:rPr>
            </w:pPr>
            <w:r w:rsidRPr="000C3E8A">
              <w:t>Lecturer</w:t>
            </w:r>
          </w:p>
        </w:tc>
        <w:tc>
          <w:tcPr>
            <w:tcW w:w="5670" w:type="dxa"/>
          </w:tcPr>
          <w:p w14:paraId="4BA22792" w14:textId="54D41666" w:rsidR="00CE0913" w:rsidRPr="003546AE" w:rsidRDefault="00CE0913" w:rsidP="00CE0913">
            <w:pPr>
              <w:spacing w:line="240" w:lineRule="auto"/>
              <w:rPr>
                <w:rFonts w:eastAsia="Times New Roman" w:cstheme="minorHAnsi"/>
              </w:rPr>
            </w:pPr>
            <w:r w:rsidRPr="000C3E8A">
              <w:t xml:space="preserve">Lecturing staff should normally hold a PhD in Education or related discipline or, at a minimum, a Level 9 award with relevant professional experience.  </w:t>
            </w:r>
          </w:p>
        </w:tc>
        <w:tc>
          <w:tcPr>
            <w:tcW w:w="879" w:type="dxa"/>
            <w:vAlign w:val="center"/>
          </w:tcPr>
          <w:p w14:paraId="26D4E9DA" w14:textId="676C19A0" w:rsidR="00CE0913" w:rsidRPr="003546AE" w:rsidRDefault="00CE0913" w:rsidP="00CE0913">
            <w:pPr>
              <w:spacing w:line="240" w:lineRule="auto"/>
              <w:jc w:val="center"/>
              <w:rPr>
                <w:rFonts w:eastAsia="Times New Roman" w:cstheme="minorHAnsi"/>
              </w:rPr>
            </w:pPr>
            <w:r w:rsidRPr="000C3E8A">
              <w:t>3</w:t>
            </w:r>
          </w:p>
        </w:tc>
      </w:tr>
      <w:tr w:rsidR="00CE0913" w:rsidRPr="003546AE" w14:paraId="3159C237" w14:textId="77777777" w:rsidTr="00567FE6">
        <w:tc>
          <w:tcPr>
            <w:tcW w:w="2523" w:type="dxa"/>
            <w:vAlign w:val="center"/>
          </w:tcPr>
          <w:p w14:paraId="065FDC5A" w14:textId="391FEF69" w:rsidR="00CE0913" w:rsidRPr="003546AE" w:rsidRDefault="00CE0913" w:rsidP="00CE0913">
            <w:pPr>
              <w:spacing w:line="240" w:lineRule="auto"/>
              <w:jc w:val="center"/>
              <w:rPr>
                <w:rFonts w:eastAsia="Times New Roman" w:cstheme="minorHAnsi"/>
              </w:rPr>
            </w:pPr>
            <w:r w:rsidRPr="000C3E8A">
              <w:t>Programme Director</w:t>
            </w:r>
          </w:p>
        </w:tc>
        <w:tc>
          <w:tcPr>
            <w:tcW w:w="5670" w:type="dxa"/>
          </w:tcPr>
          <w:p w14:paraId="26951368" w14:textId="19305248" w:rsidR="00CE0913" w:rsidRPr="003546AE" w:rsidRDefault="00CE0913" w:rsidP="00CE0913">
            <w:pPr>
              <w:spacing w:line="240" w:lineRule="auto"/>
              <w:rPr>
                <w:rFonts w:eastAsia="Times New Roman" w:cstheme="minorHAnsi"/>
              </w:rPr>
            </w:pPr>
            <w:r w:rsidRPr="000C3E8A">
              <w:t xml:space="preserve">The Programme Director will hold a PhD in Education or related discipline or, at a minimum, a Level 9 award with relevant professional experience. The Programme Director will also be a lecturer on the programme. </w:t>
            </w:r>
          </w:p>
        </w:tc>
        <w:tc>
          <w:tcPr>
            <w:tcW w:w="879" w:type="dxa"/>
            <w:shd w:val="clear" w:color="auto" w:fill="auto"/>
            <w:vAlign w:val="center"/>
          </w:tcPr>
          <w:p w14:paraId="401644CA" w14:textId="20837FFE" w:rsidR="00CE0913" w:rsidRPr="00567FE6" w:rsidRDefault="00245534" w:rsidP="00CE0913">
            <w:pPr>
              <w:spacing w:line="240" w:lineRule="auto"/>
              <w:jc w:val="center"/>
              <w:rPr>
                <w:rFonts w:eastAsia="Times New Roman" w:cstheme="minorHAnsi"/>
              </w:rPr>
            </w:pPr>
            <w:r w:rsidRPr="00567FE6">
              <w:t>0.25</w:t>
            </w:r>
          </w:p>
        </w:tc>
      </w:tr>
      <w:tr w:rsidR="00CE0913" w:rsidRPr="003546AE" w14:paraId="4D16C289" w14:textId="77777777" w:rsidTr="00567FE6">
        <w:tc>
          <w:tcPr>
            <w:tcW w:w="2523" w:type="dxa"/>
            <w:vAlign w:val="center"/>
          </w:tcPr>
          <w:p w14:paraId="09A6B679" w14:textId="392A7337" w:rsidR="00CE0913" w:rsidRPr="003546AE" w:rsidRDefault="00CE0913" w:rsidP="00CE0913">
            <w:pPr>
              <w:spacing w:line="240" w:lineRule="auto"/>
              <w:jc w:val="center"/>
              <w:rPr>
                <w:rFonts w:eastAsia="Times New Roman" w:cstheme="minorHAnsi"/>
              </w:rPr>
            </w:pPr>
            <w:r w:rsidRPr="00FF0F13">
              <w:t>Programme Coordinator</w:t>
            </w:r>
          </w:p>
        </w:tc>
        <w:tc>
          <w:tcPr>
            <w:tcW w:w="5670" w:type="dxa"/>
          </w:tcPr>
          <w:p w14:paraId="5BB30903" w14:textId="2C92CC8A" w:rsidR="00CE0913" w:rsidRPr="003546AE" w:rsidRDefault="00CE0913" w:rsidP="00CE0913">
            <w:pPr>
              <w:spacing w:line="240" w:lineRule="auto"/>
              <w:rPr>
                <w:rFonts w:eastAsia="Times New Roman" w:cstheme="minorHAnsi"/>
              </w:rPr>
            </w:pPr>
            <w:r w:rsidRPr="00FF0F13">
              <w:t xml:space="preserve">The Programme Coordinator will have experience in relationship management and providing administrative support to faculty involved in the delivery in the programme. </w:t>
            </w:r>
          </w:p>
        </w:tc>
        <w:tc>
          <w:tcPr>
            <w:tcW w:w="879" w:type="dxa"/>
            <w:shd w:val="clear" w:color="auto" w:fill="auto"/>
            <w:vAlign w:val="center"/>
          </w:tcPr>
          <w:p w14:paraId="7E6D95BF" w14:textId="18DBE7CC" w:rsidR="00CE0913" w:rsidRPr="00567FE6" w:rsidRDefault="00245534" w:rsidP="00CE0913">
            <w:pPr>
              <w:spacing w:line="240" w:lineRule="auto"/>
              <w:jc w:val="center"/>
              <w:rPr>
                <w:rFonts w:eastAsia="Times New Roman" w:cstheme="minorHAnsi"/>
              </w:rPr>
            </w:pPr>
            <w:r w:rsidRPr="00567FE6">
              <w:t>0.25</w:t>
            </w:r>
          </w:p>
        </w:tc>
      </w:tr>
    </w:tbl>
    <w:p w14:paraId="2B7214EA" w14:textId="77777777" w:rsidR="00C84708" w:rsidRPr="003546AE" w:rsidRDefault="00C84708" w:rsidP="00C84708">
      <w:pPr>
        <w:rPr>
          <w:rFonts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3546AE" w14:paraId="3C4BAC19" w14:textId="77777777" w:rsidTr="000E6788">
        <w:tc>
          <w:tcPr>
            <w:tcW w:w="9072" w:type="dxa"/>
            <w:shd w:val="clear" w:color="auto" w:fill="D9E2F3" w:themeFill="accent1" w:themeFillTint="33"/>
          </w:tcPr>
          <w:p w14:paraId="36976EE6" w14:textId="514A1DFC" w:rsidR="000E6788" w:rsidRPr="003546AE" w:rsidRDefault="000E6788" w:rsidP="00C84708">
            <w:pPr>
              <w:spacing w:after="0" w:line="240" w:lineRule="auto"/>
              <w:rPr>
                <w:rFonts w:eastAsia="Times New Roman" w:cstheme="minorHAnsi"/>
                <w:b/>
              </w:rPr>
            </w:pPr>
            <w:r>
              <w:rPr>
                <w:rFonts w:eastAsia="Times New Roman" w:cstheme="minorHAnsi"/>
                <w:b/>
              </w:rPr>
              <w:t>Mode(s) of Delivery</w:t>
            </w:r>
          </w:p>
          <w:p w14:paraId="5526605D" w14:textId="6A863D6D" w:rsidR="000E6788" w:rsidRPr="003546AE" w:rsidRDefault="000E6788" w:rsidP="00C84708">
            <w:pPr>
              <w:spacing w:after="0" w:line="240" w:lineRule="auto"/>
              <w:rPr>
                <w:rFonts w:eastAsia="Times New Roman" w:cstheme="minorHAnsi"/>
              </w:rPr>
            </w:pPr>
          </w:p>
        </w:tc>
      </w:tr>
      <w:tr w:rsidR="000E6788" w:rsidRPr="0048373B" w14:paraId="5BE2E26A" w14:textId="77777777" w:rsidTr="000E6788">
        <w:trPr>
          <w:trHeight w:val="430"/>
        </w:trPr>
        <w:tc>
          <w:tcPr>
            <w:tcW w:w="9072" w:type="dxa"/>
            <w:shd w:val="clear" w:color="auto" w:fill="FFFFFF" w:themeFill="background1"/>
          </w:tcPr>
          <w:p w14:paraId="6EEB81E3" w14:textId="44255988" w:rsidR="000E6788" w:rsidRPr="003546AE" w:rsidRDefault="00CE0913" w:rsidP="00763EC3">
            <w:pPr>
              <w:spacing w:before="240" w:line="240" w:lineRule="auto"/>
              <w:jc w:val="both"/>
              <w:rPr>
                <w:rFonts w:eastAsia="Times New Roman" w:cstheme="minorHAnsi"/>
              </w:rPr>
            </w:pPr>
            <w:r>
              <w:rPr>
                <w:rFonts w:eastAsia="Times New Roman" w:cstheme="minorHAnsi"/>
              </w:rPr>
              <w:t xml:space="preserve">The programme will be delivered through a blended learning mode, comprising classroom-based (50%) and synchronous online (50%) activities. </w:t>
            </w:r>
            <w:r w:rsidR="00A9526F">
              <w:rPr>
                <w:rFonts w:eastAsia="Times New Roman" w:cstheme="minorHAnsi"/>
              </w:rPr>
              <w:t>T</w:t>
            </w:r>
            <w:r w:rsidRPr="00CE0913">
              <w:rPr>
                <w:rFonts w:eastAsia="Times New Roman" w:cstheme="minorHAnsi"/>
              </w:rPr>
              <w:t>he</w:t>
            </w:r>
            <w:r w:rsidR="00A9526F">
              <w:rPr>
                <w:rFonts w:eastAsia="Times New Roman" w:cstheme="minorHAnsi"/>
              </w:rPr>
              <w:t xml:space="preserve"> programme can also be </w:t>
            </w:r>
            <w:r w:rsidRPr="00CE0913">
              <w:rPr>
                <w:rFonts w:eastAsia="Times New Roman" w:cstheme="minorHAnsi"/>
              </w:rPr>
              <w:t>delivered using a 100% online model,</w:t>
            </w:r>
            <w:r w:rsidR="00A9526F">
              <w:rPr>
                <w:rFonts w:eastAsia="Times New Roman" w:cstheme="minorHAnsi"/>
              </w:rPr>
              <w:t xml:space="preserve"> consisting of synchronous online (50%) and directed e-learning (50%) activities, </w:t>
            </w:r>
            <w:r w:rsidRPr="00CE0913">
              <w:rPr>
                <w:rFonts w:eastAsia="Times New Roman" w:cstheme="minorHAnsi"/>
              </w:rPr>
              <w:t>which mitigates future risks to classroom provision potentially arising from the Covid-19 pandemic.</w:t>
            </w:r>
          </w:p>
        </w:tc>
      </w:tr>
    </w:tbl>
    <w:p w14:paraId="7CD20F50" w14:textId="4EA30CB8" w:rsidR="000E6788" w:rsidRDefault="000E678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3546AE" w14:paraId="438A489A" w14:textId="77777777" w:rsidTr="000E6788">
        <w:tc>
          <w:tcPr>
            <w:tcW w:w="9072" w:type="dxa"/>
            <w:shd w:val="clear" w:color="auto" w:fill="D9E2F3" w:themeFill="accent1" w:themeFillTint="33"/>
          </w:tcPr>
          <w:p w14:paraId="6B0BECDA" w14:textId="5DD876E3" w:rsidR="000E6788" w:rsidRPr="000E6788" w:rsidRDefault="000E6788" w:rsidP="000E6788">
            <w:pPr>
              <w:spacing w:after="0" w:line="240" w:lineRule="auto"/>
              <w:rPr>
                <w:rFonts w:eastAsia="Times New Roman" w:cstheme="minorHAnsi"/>
                <w:b/>
              </w:rPr>
            </w:pPr>
            <w:r>
              <w:rPr>
                <w:rFonts w:eastAsia="Times New Roman" w:cstheme="minorHAnsi"/>
                <w:b/>
              </w:rPr>
              <w:t>Assessment Strategy</w:t>
            </w:r>
          </w:p>
        </w:tc>
      </w:tr>
      <w:tr w:rsidR="000E6788" w:rsidRPr="0048373B" w14:paraId="7E362D40" w14:textId="77777777" w:rsidTr="000E6788">
        <w:trPr>
          <w:trHeight w:val="1307"/>
        </w:trPr>
        <w:tc>
          <w:tcPr>
            <w:tcW w:w="9072" w:type="dxa"/>
            <w:shd w:val="clear" w:color="auto" w:fill="FFFFFF" w:themeFill="background1"/>
          </w:tcPr>
          <w:p w14:paraId="23E408E6" w14:textId="5A305934" w:rsidR="000E6788" w:rsidRPr="00F900FF" w:rsidRDefault="00146F0A" w:rsidP="00146F0A">
            <w:pPr>
              <w:suppressAutoHyphens/>
              <w:spacing w:before="240" w:after="120"/>
              <w:jc w:val="both"/>
              <w:rPr>
                <w:rFonts w:eastAsia="Times New Roman" w:cstheme="minorHAnsi"/>
                <w:bCs/>
                <w:color w:val="000000" w:themeColor="text1"/>
                <w:szCs w:val="20"/>
                <w:lang w:eastAsia="ar-SA"/>
              </w:rPr>
            </w:pPr>
            <w:r w:rsidRPr="00146F0A">
              <w:rPr>
                <w:rFonts w:eastAsia="Times New Roman" w:cstheme="minorHAnsi"/>
                <w:bCs/>
                <w:color w:val="000000" w:themeColor="text1"/>
                <w:szCs w:val="20"/>
                <w:lang w:eastAsia="ar-SA"/>
              </w:rPr>
              <w:t xml:space="preserve">The </w:t>
            </w:r>
            <w:r>
              <w:rPr>
                <w:rFonts w:eastAsia="Times New Roman" w:cstheme="minorHAnsi"/>
                <w:bCs/>
                <w:color w:val="000000" w:themeColor="text1"/>
                <w:szCs w:val="20"/>
                <w:lang w:eastAsia="ar-SA"/>
              </w:rPr>
              <w:t xml:space="preserve">assessment strategy for the programme consists of </w:t>
            </w:r>
            <w:r w:rsidRPr="00146F0A">
              <w:rPr>
                <w:rFonts w:eastAsia="Times New Roman" w:cstheme="minorHAnsi"/>
                <w:bCs/>
                <w:color w:val="000000" w:themeColor="text1"/>
                <w:szCs w:val="20"/>
                <w:lang w:eastAsia="ar-SA"/>
              </w:rPr>
              <w:t>100% continuous assessment with two staged assignments that balance the workload across the programme and build cumulatively to afford demonstration of the achievement of programme learning outcomes.</w:t>
            </w:r>
            <w:r>
              <w:rPr>
                <w:rFonts w:eastAsia="Times New Roman" w:cstheme="minorHAnsi"/>
                <w:bCs/>
                <w:color w:val="000000" w:themeColor="text1"/>
                <w:szCs w:val="20"/>
                <w:lang w:eastAsia="ar-SA"/>
              </w:rPr>
              <w:t xml:space="preserve"> These assignments comprise of a presentation (40%), which requires learners to </w:t>
            </w:r>
            <w:r w:rsidRPr="00146F0A">
              <w:rPr>
                <w:rFonts w:eastAsia="Times New Roman" w:cstheme="minorHAnsi"/>
                <w:bCs/>
                <w:color w:val="000000" w:themeColor="text1"/>
                <w:szCs w:val="20"/>
                <w:lang w:eastAsia="ar-SA"/>
              </w:rPr>
              <w:t>design and deliver a mini session on a topic relating to the P-TECH curriculum to their peers</w:t>
            </w:r>
            <w:r>
              <w:rPr>
                <w:rFonts w:eastAsia="Times New Roman" w:cstheme="minorHAnsi"/>
                <w:bCs/>
                <w:color w:val="000000" w:themeColor="text1"/>
                <w:szCs w:val="20"/>
                <w:lang w:eastAsia="ar-SA"/>
              </w:rPr>
              <w:t xml:space="preserve">, and a theoretical and practical skills demonstration (60%), which requires learners to </w:t>
            </w:r>
            <w:r w:rsidRPr="00146F0A">
              <w:rPr>
                <w:rFonts w:eastAsia="Times New Roman" w:cstheme="minorHAnsi"/>
                <w:bCs/>
                <w:color w:val="000000" w:themeColor="text1"/>
                <w:szCs w:val="20"/>
                <w:lang w:eastAsia="ar-SA"/>
              </w:rPr>
              <w:t>plan and design a Learning, Teaching &amp; Assessment strategy for a P-TECH learning event.</w:t>
            </w:r>
          </w:p>
        </w:tc>
      </w:tr>
    </w:tbl>
    <w:p w14:paraId="743770DD" w14:textId="6104DB2E" w:rsidR="000E6788" w:rsidRDefault="000E6788"/>
    <w:p w14:paraId="2C9B9B4E" w14:textId="77777777" w:rsidR="00AB25A0" w:rsidRDefault="00AB25A0">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9F648F" w14:paraId="3C5A10DE" w14:textId="77777777" w:rsidTr="000E6788">
        <w:tc>
          <w:tcPr>
            <w:tcW w:w="907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553584" w14:textId="2C1E9735" w:rsidR="000E6788" w:rsidRPr="000E6788" w:rsidRDefault="000E6788" w:rsidP="000E6788">
            <w:pPr>
              <w:spacing w:after="0" w:line="240" w:lineRule="auto"/>
              <w:rPr>
                <w:rFonts w:eastAsia="Times New Roman" w:cstheme="minorHAnsi"/>
                <w:b/>
                <w:bCs/>
              </w:rPr>
            </w:pPr>
            <w:r w:rsidRPr="009F648F">
              <w:rPr>
                <w:rFonts w:eastAsia="Times New Roman" w:cstheme="minorHAnsi"/>
                <w:b/>
                <w:bCs/>
              </w:rPr>
              <w:lastRenderedPageBreak/>
              <w:t xml:space="preserve">Panel Commentary </w:t>
            </w:r>
            <w:r>
              <w:rPr>
                <w:rFonts w:eastAsia="Times New Roman" w:cstheme="minorHAnsi"/>
                <w:b/>
                <w:bCs/>
              </w:rPr>
              <w:t xml:space="preserve">on Section D: </w:t>
            </w:r>
            <w:r w:rsidRPr="000E6788">
              <w:rPr>
                <w:rFonts w:eastAsia="Times New Roman" w:cstheme="minorHAnsi"/>
                <w:b/>
                <w:bCs/>
              </w:rPr>
              <w:t>Programme Content, Delivery and Assessment</w:t>
            </w:r>
          </w:p>
          <w:p w14:paraId="76407107" w14:textId="31E9CD66" w:rsidR="000E6788" w:rsidRDefault="000E6788" w:rsidP="00F46A6C">
            <w:pPr>
              <w:rPr>
                <w:rFonts w:eastAsia="Times New Roman" w:cstheme="minorHAnsi"/>
                <w:i/>
                <w:iCs/>
                <w:noProof/>
                <w:sz w:val="18"/>
                <w:szCs w:val="18"/>
              </w:rPr>
            </w:pPr>
            <w:r w:rsidRPr="000E6788">
              <w:rPr>
                <w:rFonts w:eastAsia="Times New Roman" w:cstheme="minorHAnsi"/>
                <w:i/>
                <w:iCs/>
                <w:noProof/>
                <w:sz w:val="18"/>
                <w:szCs w:val="18"/>
              </w:rPr>
              <w:t xml:space="preserve">This should set out the panel’s views on the </w:t>
            </w:r>
            <w:r w:rsidR="00F46A6C">
              <w:rPr>
                <w:rFonts w:eastAsia="Times New Roman" w:cstheme="minorHAnsi"/>
                <w:i/>
                <w:iCs/>
                <w:noProof/>
                <w:sz w:val="18"/>
                <w:szCs w:val="18"/>
              </w:rPr>
              <w:t>programme content, mode(s) of delivery and assessment, human and ICT resources.</w:t>
            </w:r>
            <w:r w:rsidR="00DC664A">
              <w:rPr>
                <w:rFonts w:eastAsia="Times New Roman" w:cstheme="minorHAnsi"/>
                <w:i/>
                <w:iCs/>
                <w:noProof/>
                <w:sz w:val="18"/>
                <w:szCs w:val="18"/>
              </w:rPr>
              <w:t xml:space="preserve">  </w:t>
            </w:r>
            <w:r w:rsidR="00AB25A0">
              <w:rPr>
                <w:rFonts w:eastAsia="Times New Roman" w:cstheme="minorHAnsi"/>
                <w:i/>
                <w:iCs/>
                <w:noProof/>
                <w:sz w:val="18"/>
                <w:szCs w:val="18"/>
              </w:rPr>
              <w:t>If the parent programme is more than a year old, the currency of module content and supporting technology should be checked.</w:t>
            </w:r>
          </w:p>
          <w:p w14:paraId="5FEC2F85" w14:textId="2DDA7C93" w:rsidR="00683744" w:rsidRDefault="00683744" w:rsidP="00683744">
            <w:pPr>
              <w:rPr>
                <w:rFonts w:eastAsia="Times New Roman" w:cstheme="minorHAnsi"/>
                <w:i/>
                <w:iCs/>
                <w:noProof/>
                <w:sz w:val="18"/>
                <w:szCs w:val="18"/>
              </w:rPr>
            </w:pPr>
            <w:r>
              <w:rPr>
                <w:rFonts w:eastAsia="Times New Roman" w:cstheme="minorHAnsi"/>
                <w:i/>
                <w:iCs/>
                <w:noProof/>
                <w:sz w:val="18"/>
                <w:szCs w:val="18"/>
              </w:rPr>
              <w:t>The following Validation Criteria as they apply to this programme should be borne in mind, while also recognising that the programme of which this microcredential is a module, has already been deemed to have met these criteria.</w:t>
            </w:r>
            <w:r w:rsidR="00DC664A">
              <w:rPr>
                <w:rFonts w:eastAsia="Times New Roman" w:cstheme="minorHAnsi"/>
                <w:i/>
                <w:iCs/>
                <w:noProof/>
                <w:sz w:val="18"/>
                <w:szCs w:val="18"/>
              </w:rPr>
              <w:t xml:space="preserve">  </w:t>
            </w:r>
          </w:p>
          <w:p w14:paraId="664D8ED0" w14:textId="3BD0B9DA" w:rsidR="000E6788" w:rsidRPr="00683744" w:rsidRDefault="00683744" w:rsidP="00683744">
            <w:pPr>
              <w:pStyle w:val="Criterion"/>
              <w:numPr>
                <w:ilvl w:val="0"/>
                <w:numId w:val="0"/>
              </w:numPr>
              <w:ind w:left="1134" w:hanging="1134"/>
              <w:rPr>
                <w:b w:val="0"/>
                <w:bCs/>
                <w:i/>
                <w:iCs/>
                <w:sz w:val="18"/>
                <w:szCs w:val="18"/>
              </w:rPr>
            </w:pPr>
            <w:r w:rsidRPr="00683744">
              <w:rPr>
                <w:i/>
                <w:iCs/>
                <w:sz w:val="18"/>
                <w:szCs w:val="18"/>
              </w:rPr>
              <w:t>Criterion 5</w:t>
            </w:r>
            <w:r>
              <w:rPr>
                <w:b w:val="0"/>
                <w:bCs/>
                <w:i/>
                <w:iCs/>
                <w:sz w:val="18"/>
                <w:szCs w:val="18"/>
              </w:rPr>
              <w:t>:</w:t>
            </w:r>
            <w:r>
              <w:rPr>
                <w:b w:val="0"/>
                <w:bCs/>
                <w:i/>
                <w:iCs/>
                <w:sz w:val="18"/>
                <w:szCs w:val="18"/>
              </w:rPr>
              <w:tab/>
            </w:r>
            <w:r w:rsidRPr="00683744">
              <w:rPr>
                <w:b w:val="0"/>
                <w:bCs/>
                <w:i/>
                <w:iCs/>
                <w:sz w:val="18"/>
                <w:szCs w:val="18"/>
              </w:rPr>
              <w:t>The programme’s written curriculum is well structured and fit-for-purpose.</w:t>
            </w:r>
          </w:p>
          <w:p w14:paraId="4B326DCF" w14:textId="4C0A76FF"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6</w:t>
            </w:r>
            <w:r>
              <w:rPr>
                <w:b w:val="0"/>
                <w:bCs/>
                <w:i/>
                <w:iCs/>
                <w:sz w:val="18"/>
                <w:szCs w:val="18"/>
              </w:rPr>
              <w:t>:</w:t>
            </w:r>
            <w:r>
              <w:rPr>
                <w:b w:val="0"/>
                <w:bCs/>
                <w:i/>
                <w:iCs/>
                <w:sz w:val="18"/>
                <w:szCs w:val="18"/>
              </w:rPr>
              <w:tab/>
            </w:r>
            <w:r w:rsidRPr="00683744">
              <w:rPr>
                <w:b w:val="0"/>
                <w:bCs/>
                <w:i/>
                <w:iCs/>
                <w:sz w:val="18"/>
                <w:szCs w:val="18"/>
              </w:rPr>
              <w:t>There are sufficient qualified and capable programme staff available to implement the programme as planned</w:t>
            </w:r>
          </w:p>
          <w:p w14:paraId="4883F7D7" w14:textId="34820E01"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7</w:t>
            </w:r>
            <w:r>
              <w:rPr>
                <w:b w:val="0"/>
                <w:bCs/>
                <w:i/>
                <w:iCs/>
                <w:sz w:val="18"/>
                <w:szCs w:val="18"/>
              </w:rPr>
              <w:t>:</w:t>
            </w:r>
            <w:r>
              <w:tab/>
            </w:r>
            <w:r w:rsidRPr="00683744">
              <w:rPr>
                <w:b w:val="0"/>
                <w:bCs/>
                <w:i/>
                <w:iCs/>
                <w:sz w:val="18"/>
                <w:szCs w:val="18"/>
              </w:rPr>
              <w:t>There are sufficient physical resources to implement the programme as planned</w:t>
            </w:r>
          </w:p>
          <w:p w14:paraId="6A9E9930" w14:textId="4ACD7A25"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8</w:t>
            </w:r>
            <w:r>
              <w:rPr>
                <w:b w:val="0"/>
                <w:bCs/>
                <w:i/>
                <w:iCs/>
                <w:sz w:val="18"/>
                <w:szCs w:val="18"/>
              </w:rPr>
              <w:t>:</w:t>
            </w:r>
            <w:r>
              <w:rPr>
                <w:b w:val="0"/>
                <w:bCs/>
                <w:i/>
                <w:iCs/>
                <w:sz w:val="18"/>
                <w:szCs w:val="18"/>
              </w:rPr>
              <w:tab/>
            </w:r>
            <w:r w:rsidRPr="00683744">
              <w:rPr>
                <w:b w:val="0"/>
                <w:bCs/>
                <w:i/>
                <w:iCs/>
                <w:sz w:val="18"/>
                <w:szCs w:val="18"/>
              </w:rPr>
              <w:t>The learning environment is consistent with the needs of the programme’s learners</w:t>
            </w:r>
          </w:p>
          <w:p w14:paraId="347F91A9" w14:textId="77777777" w:rsidR="00683744" w:rsidRDefault="00683744" w:rsidP="00AB25A0">
            <w:pPr>
              <w:pStyle w:val="Criterion"/>
              <w:numPr>
                <w:ilvl w:val="0"/>
                <w:numId w:val="0"/>
              </w:numPr>
              <w:ind w:left="1134" w:hanging="1134"/>
              <w:rPr>
                <w:b w:val="0"/>
                <w:bCs/>
                <w:i/>
                <w:iCs/>
                <w:sz w:val="18"/>
                <w:szCs w:val="18"/>
              </w:rPr>
            </w:pPr>
            <w:r>
              <w:rPr>
                <w:i/>
                <w:iCs/>
                <w:sz w:val="18"/>
                <w:szCs w:val="18"/>
              </w:rPr>
              <w:t>Criterion 10</w:t>
            </w:r>
            <w:r w:rsidR="0044037F">
              <w:rPr>
                <w:i/>
                <w:iCs/>
                <w:sz w:val="18"/>
                <w:szCs w:val="18"/>
              </w:rPr>
              <w:t>:</w:t>
            </w:r>
            <w:r w:rsidR="0044037F">
              <w:rPr>
                <w:i/>
                <w:iCs/>
                <w:sz w:val="18"/>
                <w:szCs w:val="18"/>
              </w:rPr>
              <w:tab/>
            </w:r>
            <w:r w:rsidR="0044037F" w:rsidRPr="0044037F">
              <w:rPr>
                <w:b w:val="0"/>
                <w:bCs/>
                <w:i/>
                <w:iCs/>
                <w:sz w:val="18"/>
                <w:szCs w:val="18"/>
              </w:rPr>
              <w:t>There are sound assessment strategies</w:t>
            </w:r>
          </w:p>
          <w:p w14:paraId="213D00F2" w14:textId="1D03C22F" w:rsidR="00036062" w:rsidRPr="00AB25A0" w:rsidRDefault="00036062" w:rsidP="00AB25A0">
            <w:pPr>
              <w:pStyle w:val="Criterion"/>
              <w:numPr>
                <w:ilvl w:val="0"/>
                <w:numId w:val="0"/>
              </w:numPr>
              <w:ind w:left="1134" w:hanging="1134"/>
              <w:rPr>
                <w:b w:val="0"/>
                <w:bCs/>
                <w:i/>
                <w:iCs/>
                <w:sz w:val="18"/>
                <w:szCs w:val="18"/>
              </w:rPr>
            </w:pPr>
            <w:r w:rsidRPr="00036062">
              <w:rPr>
                <w:b w:val="0"/>
                <w:bCs/>
                <w:i/>
                <w:iCs/>
                <w:noProof/>
                <w:color w:val="FF0000"/>
                <w:sz w:val="18"/>
                <w:szCs w:val="18"/>
              </w:rPr>
              <w:t>The headings below are indicative only and can be removed</w:t>
            </w:r>
          </w:p>
        </w:tc>
      </w:tr>
      <w:tr w:rsidR="000E6788" w:rsidRPr="006C09BA" w14:paraId="777AFE76" w14:textId="77777777" w:rsidTr="00567FE6">
        <w:tc>
          <w:tcPr>
            <w:tcW w:w="9072" w:type="dxa"/>
            <w:tcBorders>
              <w:top w:val="single" w:sz="4" w:space="0" w:color="auto"/>
              <w:left w:val="single" w:sz="4" w:space="0" w:color="auto"/>
              <w:bottom w:val="single" w:sz="4" w:space="0" w:color="auto"/>
              <w:right w:val="single" w:sz="4" w:space="0" w:color="auto"/>
            </w:tcBorders>
            <w:shd w:val="clear" w:color="auto" w:fill="auto"/>
          </w:tcPr>
          <w:p w14:paraId="21F61D77" w14:textId="07B7DB98" w:rsidR="000E6788" w:rsidRPr="00567FE6" w:rsidRDefault="00582032" w:rsidP="000E6788">
            <w:pPr>
              <w:spacing w:after="0" w:line="240" w:lineRule="auto"/>
              <w:rPr>
                <w:rFonts w:eastAsia="Times New Roman" w:cstheme="minorHAnsi"/>
                <w:b/>
                <w:bCs/>
              </w:rPr>
            </w:pPr>
            <w:r w:rsidRPr="00567FE6">
              <w:rPr>
                <w:rFonts w:eastAsia="Times New Roman" w:cstheme="minorHAnsi"/>
                <w:b/>
                <w:bCs/>
              </w:rPr>
              <w:t>Currency of content:</w:t>
            </w:r>
          </w:p>
          <w:p w14:paraId="46ADA1E2" w14:textId="4C39E563" w:rsidR="00C00DF1" w:rsidRPr="00567FE6" w:rsidRDefault="00CC3048" w:rsidP="00C00DF1">
            <w:pPr>
              <w:spacing w:after="0" w:line="240" w:lineRule="auto"/>
            </w:pPr>
            <w:r w:rsidRPr="00567FE6">
              <w:rPr>
                <w:rFonts w:eastAsia="Times New Roman" w:cstheme="minorHAnsi"/>
              </w:rPr>
              <w:t xml:space="preserve">The parent programme was validated in 2020. </w:t>
            </w:r>
            <w:r w:rsidRPr="00567FE6">
              <w:t xml:space="preserve">The programme content seems appropriately aligned to the learning outcomes, and offers both theoretical and practical dimensions. However, as above, </w:t>
            </w:r>
            <w:r w:rsidR="00245534" w:rsidRPr="00567FE6">
              <w:t>the panel felt</w:t>
            </w:r>
            <w:r w:rsidR="00C00DF1" w:rsidRPr="00567FE6">
              <w:t xml:space="preserve"> that the programme content should be more explicitly linked to the P-TECH </w:t>
            </w:r>
            <w:r w:rsidR="00245534" w:rsidRPr="00567FE6">
              <w:t>context throughout the validation descriptor</w:t>
            </w:r>
            <w:r w:rsidR="00C00DF1" w:rsidRPr="00567FE6">
              <w:t>.</w:t>
            </w:r>
          </w:p>
          <w:p w14:paraId="7FC16B27" w14:textId="0BD164B5" w:rsidR="00AB25A0" w:rsidRPr="00567FE6" w:rsidRDefault="00AB25A0" w:rsidP="000E6788">
            <w:pPr>
              <w:spacing w:after="0" w:line="240" w:lineRule="auto"/>
              <w:rPr>
                <w:rFonts w:eastAsia="Times New Roman" w:cstheme="minorHAnsi"/>
              </w:rPr>
            </w:pPr>
          </w:p>
          <w:p w14:paraId="13FC5E10" w14:textId="39B140EC" w:rsidR="00A32B2A" w:rsidRPr="00567FE6" w:rsidRDefault="00C00DF1" w:rsidP="00A32B2A">
            <w:pPr>
              <w:spacing w:after="0" w:line="240" w:lineRule="auto"/>
            </w:pPr>
            <w:r w:rsidRPr="00567FE6">
              <w:rPr>
                <w:rFonts w:eastAsia="Times New Roman" w:cstheme="minorHAnsi"/>
              </w:rPr>
              <w:t>W</w:t>
            </w:r>
            <w:r w:rsidR="00A32B2A" w:rsidRPr="00567FE6">
              <w:t>hilst it is very valuable that learners on the programme will be ‘encouraged to critically engage with a wide range of instructional strategies including technology-enhanced learning tools and to critically reflect on how to utilise and adapt to their teaching context’, it would also be important that they consider the broader use</w:t>
            </w:r>
            <w:r w:rsidR="00E51728" w:rsidRPr="00567FE6">
              <w:t xml:space="preserve"> and issues</w:t>
            </w:r>
            <w:r w:rsidR="00A32B2A" w:rsidRPr="00567FE6">
              <w:t xml:space="preserve"> of technology within teaching, rather than focussing exclusively on the learning tools. In that sense, there is scope here for the inclusion of themes such as ‘digital literacy, digital well-being and citizenship’. It would be important for a learner who is planning on facilitating on the P-TECH modules to be exposed to such broader issues within their own CPD. </w:t>
            </w:r>
          </w:p>
          <w:p w14:paraId="3C126ABF" w14:textId="45241056" w:rsidR="00C00DF1" w:rsidRPr="00567FE6" w:rsidRDefault="00C00DF1" w:rsidP="00A32B2A">
            <w:pPr>
              <w:spacing w:after="0" w:line="240" w:lineRule="auto"/>
            </w:pPr>
          </w:p>
          <w:p w14:paraId="3DAFC22B" w14:textId="23D8B1E7" w:rsidR="00A32B2A" w:rsidRPr="00567FE6" w:rsidRDefault="00245534" w:rsidP="00A32B2A">
            <w:pPr>
              <w:spacing w:after="0" w:line="240" w:lineRule="auto"/>
            </w:pPr>
            <w:r w:rsidRPr="00567FE6">
              <w:t>T</w:t>
            </w:r>
            <w:r w:rsidR="00A32B2A" w:rsidRPr="00567FE6">
              <w:t xml:space="preserve">he indicative content is clearly laid out in a weekly plan, </w:t>
            </w:r>
            <w:r w:rsidRPr="00567FE6">
              <w:t xml:space="preserve">and </w:t>
            </w:r>
            <w:r w:rsidR="00A32B2A" w:rsidRPr="00567FE6">
              <w:t xml:space="preserve">it </w:t>
            </w:r>
            <w:r w:rsidR="00D93A6F" w:rsidRPr="00567FE6">
              <w:t>is suggested</w:t>
            </w:r>
            <w:r w:rsidR="00A32B2A" w:rsidRPr="00567FE6">
              <w:t xml:space="preserve"> that there may be further scope here to conceptualise the structure by way of overarching themes. It is not necessarily clear if the topics explored follow a particular logic, but, for example Weeks 1–3 may be headed ‘Pedagogies to support Student Engagement’ and would encompass an amalgam of the topics under that theme, which could be developed in subsequent weeks and sessions, scaffolding the learning across the programme. </w:t>
            </w:r>
          </w:p>
          <w:p w14:paraId="130CD0EF" w14:textId="243D79C8" w:rsidR="00A32B2A" w:rsidRPr="00567FE6" w:rsidRDefault="00A32B2A" w:rsidP="00A32B2A">
            <w:pPr>
              <w:spacing w:after="0" w:line="240" w:lineRule="auto"/>
            </w:pPr>
          </w:p>
          <w:p w14:paraId="6575BB21" w14:textId="64EB95E4" w:rsidR="00A32B2A" w:rsidRPr="00567FE6" w:rsidRDefault="00D93A6F" w:rsidP="00A32B2A">
            <w:pPr>
              <w:spacing w:after="0" w:line="240" w:lineRule="auto"/>
            </w:pPr>
            <w:r w:rsidRPr="00567FE6">
              <w:t>Reading lists should be</w:t>
            </w:r>
            <w:r w:rsidR="00A32B2A" w:rsidRPr="00567FE6">
              <w:t xml:space="preserve"> expand</w:t>
            </w:r>
            <w:r w:rsidRPr="00567FE6">
              <w:t>ed</w:t>
            </w:r>
            <w:r w:rsidR="00A32B2A" w:rsidRPr="00567FE6">
              <w:t xml:space="preserve"> and updat</w:t>
            </w:r>
            <w:r w:rsidRPr="00567FE6">
              <w:t>ed</w:t>
            </w:r>
            <w:r w:rsidR="00A32B2A" w:rsidRPr="00567FE6">
              <w:t xml:space="preserve">. In particular, consideration of inclusion of Irish publications or articles, and alternative resources such as podcasts. </w:t>
            </w:r>
          </w:p>
          <w:p w14:paraId="2CC88A4B" w14:textId="77777777" w:rsidR="00AB25A0" w:rsidRPr="00567FE6" w:rsidRDefault="00AB25A0" w:rsidP="000E6788">
            <w:pPr>
              <w:spacing w:after="0" w:line="240" w:lineRule="auto"/>
              <w:rPr>
                <w:rFonts w:eastAsia="Times New Roman" w:cstheme="minorHAnsi"/>
              </w:rPr>
            </w:pPr>
          </w:p>
          <w:p w14:paraId="33BBF0BA" w14:textId="5B1C8518" w:rsidR="00AB25A0" w:rsidRPr="00567FE6" w:rsidRDefault="00582032" w:rsidP="000E6788">
            <w:pPr>
              <w:spacing w:after="0" w:line="240" w:lineRule="auto"/>
              <w:rPr>
                <w:rFonts w:eastAsia="Times New Roman" w:cstheme="minorHAnsi"/>
                <w:b/>
                <w:bCs/>
              </w:rPr>
            </w:pPr>
            <w:r w:rsidRPr="00567FE6">
              <w:rPr>
                <w:rFonts w:eastAsia="Times New Roman" w:cstheme="minorHAnsi"/>
                <w:b/>
                <w:bCs/>
              </w:rPr>
              <w:t>Delivery mode(s):</w:t>
            </w:r>
          </w:p>
          <w:p w14:paraId="4D51CF0D" w14:textId="55D12EF9" w:rsidR="002B2A25" w:rsidRPr="00567FE6" w:rsidRDefault="002B2A25" w:rsidP="002B2A25">
            <w:pPr>
              <w:spacing w:after="0" w:line="240" w:lineRule="auto"/>
            </w:pPr>
            <w:r w:rsidRPr="00567FE6">
              <w:t xml:space="preserve">The programme’s blended approach is well considered given the nature of the learning outcomes and content of the programme.  Not only does it offer a flexible approach to CPD, but it allows learners on the programme to experience different technologies and practices which they may wish to replicate in their own classroom environments. </w:t>
            </w:r>
            <w:r w:rsidR="00ED7769" w:rsidRPr="00567FE6">
              <w:t>As part of the review process the Programme Team clarified to the panel that</w:t>
            </w:r>
            <w:r w:rsidRPr="00567FE6">
              <w:t xml:space="preserve"> 100% online delivery is intended only as a contingency option under any continuing COVID-19 restrictions</w:t>
            </w:r>
            <w:r w:rsidR="00ED7769" w:rsidRPr="00567FE6">
              <w:t>.</w:t>
            </w:r>
          </w:p>
          <w:p w14:paraId="6F883C12" w14:textId="487FD639" w:rsidR="00AB25A0" w:rsidRPr="00567FE6" w:rsidRDefault="00AB25A0" w:rsidP="000E6788">
            <w:pPr>
              <w:spacing w:after="0" w:line="240" w:lineRule="auto"/>
              <w:rPr>
                <w:rFonts w:eastAsia="Times New Roman" w:cstheme="minorHAnsi"/>
              </w:rPr>
            </w:pPr>
          </w:p>
          <w:p w14:paraId="7E0A7DF3" w14:textId="44821E97" w:rsidR="005166EA" w:rsidRPr="00567FE6" w:rsidRDefault="00245534" w:rsidP="000E6788">
            <w:pPr>
              <w:spacing w:after="0" w:line="240" w:lineRule="auto"/>
            </w:pPr>
            <w:r w:rsidRPr="00567FE6">
              <w:t>The panel noted the addition of additional peer support sessions as detailed in the further information and this is welcomed as a way</w:t>
            </w:r>
            <w:r w:rsidR="005166EA" w:rsidRPr="00567FE6">
              <w:t xml:space="preserve"> to allow learners to offer more concrete peer support throughout the programme</w:t>
            </w:r>
            <w:r w:rsidRPr="00567FE6">
              <w:t>.</w:t>
            </w:r>
          </w:p>
          <w:p w14:paraId="711144BA" w14:textId="0C43972E" w:rsidR="005166EA" w:rsidRPr="00567FE6" w:rsidRDefault="005166EA" w:rsidP="000E6788">
            <w:pPr>
              <w:spacing w:after="0" w:line="240" w:lineRule="auto"/>
            </w:pPr>
          </w:p>
          <w:p w14:paraId="62B9006D" w14:textId="675F3F60" w:rsidR="00EB5AD5" w:rsidRPr="00567FE6" w:rsidRDefault="00EB5AD5" w:rsidP="00EB5AD5">
            <w:pPr>
              <w:spacing w:after="0"/>
            </w:pPr>
            <w:r w:rsidRPr="00567FE6">
              <w:t xml:space="preserve">Condition: </w:t>
            </w:r>
          </w:p>
          <w:p w14:paraId="13840D1D" w14:textId="35392545" w:rsidR="00D93A6F" w:rsidRPr="00567FE6" w:rsidRDefault="00F77136" w:rsidP="00EB5AD5">
            <w:pPr>
              <w:spacing w:after="0"/>
            </w:pPr>
            <w:r w:rsidRPr="00567FE6">
              <w:t>As above, the c</w:t>
            </w:r>
            <w:r w:rsidR="00D93A6F" w:rsidRPr="00567FE6">
              <w:t>ontext for P-TECH should be made explic</w:t>
            </w:r>
            <w:r w:rsidR="00C00DF1" w:rsidRPr="00567FE6">
              <w:t>it throughout the documentation.</w:t>
            </w:r>
          </w:p>
          <w:p w14:paraId="0FE7CC91" w14:textId="00CC14D6" w:rsidR="00D93A6F" w:rsidRPr="00567FE6" w:rsidRDefault="00D93A6F" w:rsidP="00EB5AD5">
            <w:pPr>
              <w:spacing w:after="0"/>
            </w:pPr>
          </w:p>
          <w:p w14:paraId="38F29331" w14:textId="6E916F05" w:rsidR="00D93A6F" w:rsidRPr="00567FE6" w:rsidRDefault="00FA7E42" w:rsidP="00EB5AD5">
            <w:pPr>
              <w:spacing w:after="0"/>
            </w:pPr>
            <w:r w:rsidRPr="00567FE6">
              <w:t>Recommendation</w:t>
            </w:r>
            <w:r w:rsidR="00D93A6F" w:rsidRPr="00567FE6">
              <w:t>:</w:t>
            </w:r>
          </w:p>
          <w:p w14:paraId="7BD09C5A" w14:textId="23402CBA" w:rsidR="00FA7E42" w:rsidRPr="00567FE6" w:rsidRDefault="00FA7E42" w:rsidP="000E6788">
            <w:pPr>
              <w:spacing w:after="0" w:line="240" w:lineRule="auto"/>
            </w:pPr>
            <w:r w:rsidRPr="00567FE6">
              <w:t xml:space="preserve">Reading lists should be updated, and </w:t>
            </w:r>
            <w:r w:rsidR="00F77136" w:rsidRPr="00567FE6">
              <w:t>to include</w:t>
            </w:r>
            <w:r w:rsidRPr="00567FE6">
              <w:t xml:space="preserve"> relevant Irish publications and other resources.</w:t>
            </w:r>
          </w:p>
          <w:p w14:paraId="180B7717" w14:textId="1C1BD383" w:rsidR="00EB5AD5" w:rsidRPr="00567FE6" w:rsidRDefault="00D93A6F" w:rsidP="000E6788">
            <w:pPr>
              <w:spacing w:after="0" w:line="240" w:lineRule="auto"/>
            </w:pPr>
            <w:r w:rsidRPr="00567FE6">
              <w:t xml:space="preserve">Consideration </w:t>
            </w:r>
            <w:r w:rsidR="00F77136" w:rsidRPr="00567FE6">
              <w:t>should be</w:t>
            </w:r>
            <w:r w:rsidRPr="00567FE6">
              <w:t xml:space="preserve"> given to structuring the content under themes </w:t>
            </w:r>
            <w:r w:rsidR="00F77136" w:rsidRPr="00567FE6">
              <w:t>as well as</w:t>
            </w:r>
            <w:r w:rsidRPr="00567FE6">
              <w:t xml:space="preserve"> greater use of collaborative learning</w:t>
            </w:r>
            <w:r w:rsidR="00F77136" w:rsidRPr="00567FE6">
              <w:t xml:space="preserve"> tools</w:t>
            </w:r>
            <w:r w:rsidRPr="00567FE6">
              <w:t>.</w:t>
            </w:r>
          </w:p>
          <w:p w14:paraId="62A3F823" w14:textId="77777777" w:rsidR="00D93A6F" w:rsidRPr="00567FE6" w:rsidRDefault="00D93A6F" w:rsidP="000E6788">
            <w:pPr>
              <w:spacing w:after="0" w:line="240" w:lineRule="auto"/>
            </w:pPr>
          </w:p>
          <w:p w14:paraId="3B69EE4A" w14:textId="70E7ED0B" w:rsidR="00AB25A0" w:rsidRPr="00567FE6" w:rsidRDefault="00582032" w:rsidP="000E6788">
            <w:pPr>
              <w:spacing w:after="0" w:line="240" w:lineRule="auto"/>
              <w:rPr>
                <w:rFonts w:eastAsia="Times New Roman" w:cstheme="minorHAnsi"/>
                <w:b/>
                <w:bCs/>
              </w:rPr>
            </w:pPr>
            <w:r w:rsidRPr="00567FE6">
              <w:rPr>
                <w:rFonts w:eastAsia="Times New Roman" w:cstheme="minorHAnsi"/>
                <w:b/>
                <w:bCs/>
              </w:rPr>
              <w:t>Assessment strategy:</w:t>
            </w:r>
          </w:p>
          <w:p w14:paraId="3DD436CE" w14:textId="030E9949" w:rsidR="00FA7E42" w:rsidRPr="00567FE6" w:rsidRDefault="005166EA" w:rsidP="00FA7E42">
            <w:pPr>
              <w:spacing w:after="0" w:line="240" w:lineRule="auto"/>
              <w:rPr>
                <w:rFonts w:eastAsia="Times New Roman" w:cstheme="minorHAnsi"/>
              </w:rPr>
            </w:pPr>
            <w:r w:rsidRPr="00567FE6">
              <w:rPr>
                <w:rFonts w:eastAsia="Times New Roman" w:cstheme="minorHAnsi"/>
              </w:rPr>
              <w:t xml:space="preserve">While the assessment </w:t>
            </w:r>
            <w:r w:rsidR="00FA7E42" w:rsidRPr="00567FE6">
              <w:rPr>
                <w:rFonts w:eastAsia="Times New Roman" w:cstheme="minorHAnsi"/>
              </w:rPr>
              <w:t>type and breakdown is clearly laid out</w:t>
            </w:r>
            <w:r w:rsidRPr="00567FE6">
              <w:rPr>
                <w:rFonts w:eastAsia="Times New Roman" w:cstheme="minorHAnsi"/>
              </w:rPr>
              <w:t xml:space="preserve">, </w:t>
            </w:r>
            <w:r w:rsidR="00FA7E42" w:rsidRPr="00567FE6">
              <w:rPr>
                <w:rFonts w:eastAsia="Times New Roman" w:cstheme="minorHAnsi"/>
              </w:rPr>
              <w:t xml:space="preserve">the panel considered a need for </w:t>
            </w:r>
            <w:r w:rsidR="00FA7E42" w:rsidRPr="00567FE6">
              <w:t xml:space="preserve">more detail on the assessments presented, e.g. length of presentation/word count/rubric, etc. In terms of the second assessment, learners are being asked to plan and design a teaching, learning and assessment strategy for a specific module or learning event. Could this be considered very similar in nature to the first assessment? </w:t>
            </w:r>
          </w:p>
          <w:p w14:paraId="57F22927" w14:textId="39405E63" w:rsidR="00FA7E42" w:rsidRPr="00567FE6" w:rsidRDefault="00FA7E42" w:rsidP="000E6788">
            <w:pPr>
              <w:spacing w:after="0" w:line="240" w:lineRule="auto"/>
              <w:rPr>
                <w:rFonts w:eastAsia="Times New Roman" w:cstheme="minorHAnsi"/>
              </w:rPr>
            </w:pPr>
          </w:p>
          <w:p w14:paraId="0C7DA9B3" w14:textId="4C8F3511" w:rsidR="00582032" w:rsidRPr="00567FE6" w:rsidRDefault="00FA7E42" w:rsidP="000E6788">
            <w:pPr>
              <w:spacing w:after="0" w:line="240" w:lineRule="auto"/>
              <w:rPr>
                <w:rFonts w:eastAsia="Times New Roman" w:cstheme="minorHAnsi"/>
              </w:rPr>
            </w:pPr>
            <w:r w:rsidRPr="00567FE6">
              <w:rPr>
                <w:rFonts w:eastAsia="Times New Roman" w:cstheme="minorHAnsi"/>
              </w:rPr>
              <w:t>T</w:t>
            </w:r>
            <w:r w:rsidR="005166EA" w:rsidRPr="00567FE6">
              <w:rPr>
                <w:rFonts w:eastAsia="Times New Roman" w:cstheme="minorHAnsi"/>
              </w:rPr>
              <w:t xml:space="preserve">he panel would encourage the programme team to </w:t>
            </w:r>
            <w:r w:rsidRPr="00567FE6">
              <w:rPr>
                <w:rFonts w:eastAsia="Times New Roman" w:cstheme="minorHAnsi"/>
              </w:rPr>
              <w:t xml:space="preserve">continue to </w:t>
            </w:r>
            <w:r w:rsidR="005166EA" w:rsidRPr="00567FE6">
              <w:rPr>
                <w:rFonts w:eastAsia="Times New Roman" w:cstheme="minorHAnsi"/>
              </w:rPr>
              <w:t xml:space="preserve">consider varied forms of assessment, including via group work, (e.g. </w:t>
            </w:r>
            <w:r w:rsidR="005166EA" w:rsidRPr="00567FE6">
              <w:t>poster creation, design and evaluation of a technologically-based teaching and learning intervention, contributions to a discussion board, creation of a video-based teaching resource, evaluation of existing TEL resource), which could be used in future roll-outs of the programme</w:t>
            </w:r>
            <w:r w:rsidRPr="00567FE6">
              <w:t xml:space="preserve"> and in building the community of practice through the VLE.</w:t>
            </w:r>
          </w:p>
          <w:p w14:paraId="7FD49C4B" w14:textId="7424D0FF" w:rsidR="00582032" w:rsidRPr="00567FE6" w:rsidRDefault="00582032" w:rsidP="000E6788">
            <w:pPr>
              <w:spacing w:after="0" w:line="240" w:lineRule="auto"/>
              <w:rPr>
                <w:rFonts w:eastAsia="Times New Roman" w:cstheme="minorHAnsi"/>
              </w:rPr>
            </w:pPr>
          </w:p>
          <w:p w14:paraId="289BE802" w14:textId="42FA8405" w:rsidR="005166EA" w:rsidRPr="00567FE6" w:rsidRDefault="005166EA" w:rsidP="000E6788">
            <w:pPr>
              <w:spacing w:after="0" w:line="240" w:lineRule="auto"/>
              <w:rPr>
                <w:rFonts w:eastAsia="Times New Roman" w:cstheme="minorHAnsi"/>
              </w:rPr>
            </w:pPr>
            <w:r w:rsidRPr="00567FE6">
              <w:rPr>
                <w:rFonts w:eastAsia="Times New Roman" w:cstheme="minorHAnsi"/>
              </w:rPr>
              <w:t>Consideration should be given to the feedback strategy, especially given the short duration of the programme, to ensure that learners are aware of how and when they will be give feedback. This is particularly important for formative feedback across the duration of the programme/module.</w:t>
            </w:r>
          </w:p>
          <w:p w14:paraId="1FA7996C" w14:textId="6AB02FD9" w:rsidR="00D93A6F" w:rsidRPr="00567FE6" w:rsidRDefault="00D93A6F" w:rsidP="000E6788">
            <w:pPr>
              <w:spacing w:after="0" w:line="240" w:lineRule="auto"/>
              <w:rPr>
                <w:rFonts w:eastAsia="Times New Roman" w:cstheme="minorHAnsi"/>
              </w:rPr>
            </w:pPr>
          </w:p>
          <w:p w14:paraId="04288DA0" w14:textId="4E502FDB" w:rsidR="00D93A6F" w:rsidRPr="00567FE6" w:rsidRDefault="00736F79" w:rsidP="000E6788">
            <w:pPr>
              <w:spacing w:after="0" w:line="240" w:lineRule="auto"/>
              <w:rPr>
                <w:rFonts w:eastAsia="Times New Roman" w:cstheme="minorHAnsi"/>
              </w:rPr>
            </w:pPr>
            <w:r w:rsidRPr="00567FE6">
              <w:rPr>
                <w:rFonts w:eastAsia="Times New Roman" w:cstheme="minorHAnsi"/>
              </w:rPr>
              <w:t>Condition</w:t>
            </w:r>
            <w:r w:rsidR="00D93A6F" w:rsidRPr="00567FE6">
              <w:rPr>
                <w:rFonts w:eastAsia="Times New Roman" w:cstheme="minorHAnsi"/>
              </w:rPr>
              <w:t xml:space="preserve">: </w:t>
            </w:r>
            <w:r w:rsidR="00FA7E42" w:rsidRPr="00567FE6">
              <w:rPr>
                <w:rFonts w:eastAsia="Times New Roman" w:cstheme="minorHAnsi"/>
              </w:rPr>
              <w:t>Further details of a</w:t>
            </w:r>
            <w:r w:rsidR="00D93A6F" w:rsidRPr="00567FE6">
              <w:rPr>
                <w:rFonts w:eastAsia="Times New Roman" w:cstheme="minorHAnsi"/>
              </w:rPr>
              <w:t>ssessment requirements are made explicit in the documentation, including</w:t>
            </w:r>
            <w:r w:rsidR="00FA7E42" w:rsidRPr="00567FE6">
              <w:rPr>
                <w:rFonts w:eastAsia="Times New Roman" w:cstheme="minorHAnsi"/>
              </w:rPr>
              <w:t xml:space="preserve"> indicative length/word count/rubric/</w:t>
            </w:r>
            <w:r w:rsidR="00D93A6F" w:rsidRPr="00567FE6">
              <w:rPr>
                <w:rFonts w:eastAsia="Times New Roman" w:cstheme="minorHAnsi"/>
              </w:rPr>
              <w:t>feedback mechanisms</w:t>
            </w:r>
            <w:r w:rsidR="00FA7E42" w:rsidRPr="00567FE6">
              <w:rPr>
                <w:rFonts w:eastAsia="Times New Roman" w:cstheme="minorHAnsi"/>
              </w:rPr>
              <w:t>/</w:t>
            </w:r>
            <w:r w:rsidR="00D93A6F" w:rsidRPr="00567FE6">
              <w:rPr>
                <w:rFonts w:eastAsia="Times New Roman" w:cstheme="minorHAnsi"/>
              </w:rPr>
              <w:t>timing.</w:t>
            </w:r>
          </w:p>
          <w:p w14:paraId="0C0DEB69" w14:textId="11580216" w:rsidR="00D93A6F" w:rsidRPr="00567FE6" w:rsidRDefault="00D93A6F" w:rsidP="000E6788">
            <w:pPr>
              <w:spacing w:after="0" w:line="240" w:lineRule="auto"/>
              <w:rPr>
                <w:rFonts w:eastAsia="Times New Roman" w:cstheme="minorHAnsi"/>
              </w:rPr>
            </w:pPr>
            <w:r w:rsidRPr="00567FE6">
              <w:rPr>
                <w:rFonts w:eastAsia="Times New Roman" w:cstheme="minorHAnsi"/>
              </w:rPr>
              <w:t xml:space="preserve">Recommendation: </w:t>
            </w:r>
            <w:r w:rsidR="00FA7E42" w:rsidRPr="00567FE6">
              <w:rPr>
                <w:rFonts w:eastAsia="Times New Roman" w:cstheme="minorHAnsi"/>
              </w:rPr>
              <w:t>On-going c</w:t>
            </w:r>
            <w:r w:rsidRPr="00567FE6">
              <w:rPr>
                <w:rFonts w:eastAsia="Times New Roman" w:cstheme="minorHAnsi"/>
              </w:rPr>
              <w:t xml:space="preserve">onsideration is given to </w:t>
            </w:r>
            <w:r w:rsidR="00FA7E42" w:rsidRPr="00567FE6">
              <w:rPr>
                <w:rFonts w:eastAsia="Times New Roman" w:cstheme="minorHAnsi"/>
              </w:rPr>
              <w:t xml:space="preserve">include a </w:t>
            </w:r>
            <w:r w:rsidRPr="00567FE6">
              <w:rPr>
                <w:rFonts w:eastAsia="Times New Roman" w:cstheme="minorHAnsi"/>
              </w:rPr>
              <w:t xml:space="preserve">variety of assessment instruments, including collaborative and group work. </w:t>
            </w:r>
          </w:p>
          <w:p w14:paraId="6A855999" w14:textId="77777777" w:rsidR="00AB25A0" w:rsidRPr="00567FE6" w:rsidRDefault="00AB25A0" w:rsidP="000E6788">
            <w:pPr>
              <w:spacing w:after="0" w:line="240" w:lineRule="auto"/>
              <w:rPr>
                <w:rFonts w:eastAsia="Times New Roman" w:cstheme="minorHAnsi"/>
              </w:rPr>
            </w:pPr>
          </w:p>
          <w:p w14:paraId="440281EA" w14:textId="5D14AC5E" w:rsidR="00AB25A0" w:rsidRPr="00567FE6" w:rsidRDefault="00582032" w:rsidP="000E6788">
            <w:pPr>
              <w:spacing w:after="0" w:line="240" w:lineRule="auto"/>
              <w:rPr>
                <w:rFonts w:eastAsia="Times New Roman" w:cstheme="minorHAnsi"/>
                <w:b/>
                <w:bCs/>
              </w:rPr>
            </w:pPr>
            <w:r w:rsidRPr="00567FE6">
              <w:rPr>
                <w:rFonts w:eastAsia="Times New Roman" w:cstheme="minorHAnsi"/>
                <w:b/>
                <w:bCs/>
              </w:rPr>
              <w:t>Human and ICT resources:</w:t>
            </w:r>
          </w:p>
          <w:p w14:paraId="3596FFDC" w14:textId="3D8C566D" w:rsidR="00AB25A0" w:rsidRPr="00567FE6" w:rsidRDefault="005166EA" w:rsidP="000E6788">
            <w:pPr>
              <w:spacing w:after="0" w:line="240" w:lineRule="auto"/>
              <w:rPr>
                <w:rFonts w:eastAsia="Times New Roman" w:cstheme="minorHAnsi"/>
              </w:rPr>
            </w:pPr>
            <w:r w:rsidRPr="00567FE6">
              <w:rPr>
                <w:rFonts w:eastAsia="Times New Roman" w:cstheme="minorHAnsi"/>
              </w:rPr>
              <w:t xml:space="preserve">The panel is satisfied that the programme appears to be appropriately resourced. </w:t>
            </w:r>
          </w:p>
          <w:p w14:paraId="5820A587" w14:textId="343AB1A0" w:rsidR="00582032" w:rsidRPr="00567FE6" w:rsidRDefault="00582032" w:rsidP="00FA7E42">
            <w:pPr>
              <w:spacing w:after="0" w:line="240" w:lineRule="auto"/>
              <w:rPr>
                <w:rFonts w:eastAsia="Times New Roman" w:cstheme="minorHAnsi"/>
                <w:b/>
                <w:bCs/>
              </w:rPr>
            </w:pPr>
          </w:p>
        </w:tc>
      </w:tr>
    </w:tbl>
    <w:p w14:paraId="0B5DB8F2" w14:textId="77777777" w:rsidR="00C84708" w:rsidRPr="003546AE" w:rsidRDefault="00C84708" w:rsidP="00C84708">
      <w:pPr>
        <w:spacing w:after="0" w:line="240" w:lineRule="auto"/>
        <w:rPr>
          <w:rFonts w:eastAsia="Times New Roman" w:cstheme="minorHAnsi"/>
        </w:rPr>
      </w:pPr>
    </w:p>
    <w:p w14:paraId="3A202BA3" w14:textId="6A92639E" w:rsidR="00C84708" w:rsidRPr="003546AE" w:rsidRDefault="00BC1208" w:rsidP="00C84708">
      <w:pPr>
        <w:pStyle w:val="Heading1"/>
      </w:pPr>
      <w:r w:rsidRPr="003546AE">
        <w:t xml:space="preserve">Overall </w:t>
      </w:r>
      <w:r w:rsidRPr="00BF7A5C">
        <w:t>recommendation</w:t>
      </w:r>
      <w:r w:rsidRPr="003546AE">
        <w:t xml:space="preserve"> to QQI</w:t>
      </w:r>
    </w:p>
    <w:p w14:paraId="7F36DFC2" w14:textId="2D0CA94E" w:rsidR="00C84708" w:rsidRPr="003546AE" w:rsidRDefault="00AB25A0" w:rsidP="00C84708">
      <w:pPr>
        <w:pStyle w:val="Heading2"/>
        <w:rPr>
          <w:rFonts w:eastAsia="Times New Roman"/>
          <w:noProof/>
        </w:rPr>
      </w:pPr>
      <w:r>
        <w:t>P</w:t>
      </w:r>
      <w:r w:rsidR="00BC1208" w:rsidRPr="00BF7A5C">
        <w:t>rogramme</w:t>
      </w:r>
      <w:r w:rsidR="00BC1208" w:rsidRPr="003546AE">
        <w:t xml:space="preserve">: </w:t>
      </w:r>
    </w:p>
    <w:tbl>
      <w:tblPr>
        <w:tblStyle w:val="TableGrid"/>
        <w:tblW w:w="0" w:type="auto"/>
        <w:tblLook w:val="04A0" w:firstRow="1" w:lastRow="0" w:firstColumn="1" w:lastColumn="0" w:noHBand="0" w:noVBand="1"/>
      </w:tblPr>
      <w:tblGrid>
        <w:gridCol w:w="1838"/>
        <w:gridCol w:w="7178"/>
      </w:tblGrid>
      <w:tr w:rsidR="00C84708" w:rsidRPr="003546AE" w14:paraId="668018A8" w14:textId="77777777" w:rsidTr="00C84708">
        <w:tc>
          <w:tcPr>
            <w:tcW w:w="1838" w:type="dxa"/>
          </w:tcPr>
          <w:p w14:paraId="7733039E" w14:textId="59C7D89F" w:rsidR="00C84708" w:rsidRPr="00AB25A0" w:rsidRDefault="00BC1208" w:rsidP="00C84708">
            <w:pPr>
              <w:rPr>
                <w:rFonts w:cstheme="minorHAnsi"/>
                <w:b/>
                <w:bCs/>
              </w:rPr>
            </w:pPr>
            <w:r w:rsidRPr="00AB25A0">
              <w:rPr>
                <w:rFonts w:cstheme="minorHAnsi"/>
                <w:b/>
                <w:bCs/>
              </w:rPr>
              <w:t>Select one</w:t>
            </w:r>
            <w:r w:rsidR="00AB25A0" w:rsidRPr="00AB25A0">
              <w:rPr>
                <w:rFonts w:cstheme="minorHAnsi"/>
                <w:b/>
                <w:bCs/>
              </w:rPr>
              <w:t xml:space="preserve"> </w:t>
            </w:r>
          </w:p>
        </w:tc>
        <w:tc>
          <w:tcPr>
            <w:tcW w:w="7178" w:type="dxa"/>
          </w:tcPr>
          <w:p w14:paraId="7B1EC532" w14:textId="77777777" w:rsidR="00C84708" w:rsidRPr="003546AE" w:rsidRDefault="00C84708" w:rsidP="00C84708">
            <w:pPr>
              <w:rPr>
                <w:rFonts w:cstheme="minorHAnsi"/>
              </w:rPr>
            </w:pPr>
          </w:p>
        </w:tc>
      </w:tr>
      <w:tr w:rsidR="00C84708" w:rsidRPr="003546AE" w14:paraId="7C663B77" w14:textId="77777777" w:rsidTr="00567FE6">
        <w:tc>
          <w:tcPr>
            <w:tcW w:w="1838" w:type="dxa"/>
            <w:shd w:val="clear" w:color="auto" w:fill="auto"/>
          </w:tcPr>
          <w:p w14:paraId="5B3ECADC" w14:textId="6C53BEC1" w:rsidR="00C84708" w:rsidRPr="003546AE" w:rsidRDefault="00C84708" w:rsidP="00C84708">
            <w:pPr>
              <w:rPr>
                <w:rFonts w:cstheme="minorHAnsi"/>
              </w:rPr>
            </w:pPr>
          </w:p>
        </w:tc>
        <w:tc>
          <w:tcPr>
            <w:tcW w:w="7178" w:type="dxa"/>
          </w:tcPr>
          <w:p w14:paraId="12F92DFF" w14:textId="77777777" w:rsidR="00C84708" w:rsidRPr="003546AE" w:rsidRDefault="00BC1208" w:rsidP="00C84708">
            <w:pPr>
              <w:rPr>
                <w:rFonts w:cstheme="minorHAnsi"/>
              </w:rPr>
            </w:pPr>
            <w:r w:rsidRPr="00AB25A0">
              <w:rPr>
                <w:rFonts w:cstheme="minorHAnsi"/>
                <w:b/>
                <w:bCs/>
              </w:rPr>
              <w:t>Satisfactory</w:t>
            </w:r>
            <w:r w:rsidRPr="003546AE">
              <w:rPr>
                <w:rFonts w:cstheme="minorHAnsi"/>
              </w:rPr>
              <w:t xml:space="preserve"> (meaning that it recommends that QQI can be satisfied in the context of unit 2.3) of Core policies and criteria for the validation by QQI of programmes of education and training;</w:t>
            </w:r>
          </w:p>
        </w:tc>
      </w:tr>
      <w:tr w:rsidR="00C84708" w:rsidRPr="003546AE" w14:paraId="051A3E90" w14:textId="77777777" w:rsidTr="00567FE6">
        <w:tc>
          <w:tcPr>
            <w:tcW w:w="1838" w:type="dxa"/>
            <w:shd w:val="clear" w:color="auto" w:fill="auto"/>
          </w:tcPr>
          <w:p w14:paraId="79044E65" w14:textId="172D0E18" w:rsidR="00C84708" w:rsidRPr="00736F79" w:rsidRDefault="00736F79" w:rsidP="00736F79">
            <w:pPr>
              <w:jc w:val="center"/>
              <w:rPr>
                <w:rFonts w:cstheme="minorHAnsi"/>
                <w:sz w:val="32"/>
                <w:szCs w:val="32"/>
              </w:rPr>
            </w:pPr>
            <w:r w:rsidRPr="00736F79">
              <w:rPr>
                <w:rFonts w:cstheme="minorHAnsi"/>
                <w:sz w:val="32"/>
                <w:szCs w:val="32"/>
              </w:rPr>
              <w:t>√</w:t>
            </w:r>
          </w:p>
        </w:tc>
        <w:tc>
          <w:tcPr>
            <w:tcW w:w="7178" w:type="dxa"/>
          </w:tcPr>
          <w:p w14:paraId="354076CC" w14:textId="77777777" w:rsidR="00C84708" w:rsidRPr="003546AE" w:rsidRDefault="00BC1208" w:rsidP="00C84708">
            <w:pPr>
              <w:rPr>
                <w:rFonts w:cstheme="minorHAnsi"/>
              </w:rPr>
            </w:pPr>
            <w:r w:rsidRPr="00AB25A0">
              <w:rPr>
                <w:rFonts w:cstheme="minorHAnsi"/>
                <w:b/>
                <w:bCs/>
              </w:rPr>
              <w:t>Satisfactory subject to proposed special conditions</w:t>
            </w:r>
            <w:r w:rsidRPr="003546AE">
              <w:rPr>
                <w:rFonts w:cstheme="minorHAnsi"/>
              </w:rPr>
              <w:t xml:space="preserve"> (specified with timescale for compliance for each condition; these may include proposed pre-validation conditions i.e.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C84708" w:rsidRPr="003546AE" w14:paraId="5B6FE686" w14:textId="77777777" w:rsidTr="00567FE6">
        <w:tc>
          <w:tcPr>
            <w:tcW w:w="1838" w:type="dxa"/>
            <w:shd w:val="clear" w:color="auto" w:fill="auto"/>
          </w:tcPr>
          <w:p w14:paraId="5ADED49B" w14:textId="77777777" w:rsidR="00C84708" w:rsidRPr="003546AE" w:rsidRDefault="00C84708" w:rsidP="00C84708">
            <w:pPr>
              <w:jc w:val="center"/>
              <w:rPr>
                <w:rFonts w:cstheme="minorHAnsi"/>
                <w:b/>
              </w:rPr>
            </w:pPr>
          </w:p>
        </w:tc>
        <w:tc>
          <w:tcPr>
            <w:tcW w:w="7178" w:type="dxa"/>
          </w:tcPr>
          <w:p w14:paraId="318F244A" w14:textId="77777777" w:rsidR="00C84708" w:rsidRPr="003546AE" w:rsidRDefault="00BC1208" w:rsidP="00C84708">
            <w:pPr>
              <w:rPr>
                <w:rFonts w:cstheme="minorHAnsi"/>
              </w:rPr>
            </w:pPr>
            <w:r w:rsidRPr="00AB25A0">
              <w:rPr>
                <w:rFonts w:cstheme="minorHAnsi"/>
                <w:b/>
                <w:bCs/>
              </w:rPr>
              <w:t>Not satisfactory</w:t>
            </w:r>
            <w:r w:rsidRPr="003546AE">
              <w:rPr>
                <w:rFonts w:cstheme="minorHAnsi"/>
              </w:rPr>
              <w:t>.</w:t>
            </w:r>
          </w:p>
        </w:tc>
      </w:tr>
    </w:tbl>
    <w:p w14:paraId="6EEB92FF" w14:textId="77777777" w:rsidR="00C84708" w:rsidRPr="003546AE" w:rsidRDefault="00C84708" w:rsidP="00C84708"/>
    <w:p w14:paraId="5E732530" w14:textId="77777777" w:rsidR="00C84708" w:rsidRPr="003546AE" w:rsidRDefault="00BC1208" w:rsidP="00567FE6">
      <w:pPr>
        <w:pStyle w:val="Heading3"/>
      </w:pPr>
      <w:r w:rsidRPr="00BF7A5C">
        <w:lastRenderedPageBreak/>
        <w:t>Reasons</w:t>
      </w:r>
      <w:r w:rsidRPr="003546AE">
        <w:t xml:space="preserve"> for the </w:t>
      </w:r>
      <w:r w:rsidRPr="00BF7A5C">
        <w:t>overall</w:t>
      </w:r>
      <w:r w:rsidRPr="003546AE">
        <w:t xml:space="preserve"> recommendation</w:t>
      </w:r>
    </w:p>
    <w:p w14:paraId="026699A7" w14:textId="741F0143" w:rsidR="00C84708" w:rsidRPr="00ED7769" w:rsidRDefault="00ED7769" w:rsidP="00567FE6">
      <w:pPr>
        <w:rPr>
          <w:rFonts w:cstheme="minorHAnsi"/>
        </w:rPr>
      </w:pPr>
      <w:r w:rsidRPr="00ED7769">
        <w:rPr>
          <w:rFonts w:cstheme="minorHAnsi"/>
        </w:rPr>
        <w:t>Having reviewed the documentation and further information provided as part of the process, the panel believes that the microcredential programme is constructed appropriately to support teachers to gain the skills and competencies to support the P-TECH model in schools</w:t>
      </w:r>
      <w:r>
        <w:rPr>
          <w:rFonts w:cstheme="minorHAnsi"/>
        </w:rPr>
        <w:t>. The panel is supportive of the aim to equip teachers in facilitating an exciting innovation in the sector.</w:t>
      </w:r>
    </w:p>
    <w:p w14:paraId="35214EC5" w14:textId="4F35A65B" w:rsidR="00C84708" w:rsidRPr="003546AE" w:rsidRDefault="00036062" w:rsidP="00567FE6">
      <w:pPr>
        <w:pStyle w:val="Heading3"/>
      </w:pPr>
      <w:r>
        <w:t>Any other observations:</w:t>
      </w:r>
    </w:p>
    <w:p w14:paraId="59D7B0C3" w14:textId="587487CC" w:rsidR="00C84708" w:rsidRPr="00ED7769" w:rsidRDefault="00ED7769" w:rsidP="00567FE6">
      <w:pPr>
        <w:rPr>
          <w:rFonts w:cstheme="minorHAnsi"/>
        </w:rPr>
      </w:pPr>
      <w:r>
        <w:rPr>
          <w:rFonts w:cstheme="minorHAnsi"/>
        </w:rPr>
        <w:t xml:space="preserve">The panel thanks the Programme Team for the provision of timely and detailed </w:t>
      </w:r>
      <w:r w:rsidR="00F77136">
        <w:rPr>
          <w:rFonts w:cstheme="minorHAnsi"/>
        </w:rPr>
        <w:t xml:space="preserve">additional information </w:t>
      </w:r>
      <w:r>
        <w:rPr>
          <w:rFonts w:cstheme="minorHAnsi"/>
        </w:rPr>
        <w:t xml:space="preserve">which was requested as part of the process. </w:t>
      </w:r>
      <w:r w:rsidR="00F77136">
        <w:rPr>
          <w:rFonts w:cstheme="minorHAnsi"/>
        </w:rPr>
        <w:t>It would be useful to include this</w:t>
      </w:r>
      <w:r>
        <w:rPr>
          <w:rFonts w:cstheme="minorHAnsi"/>
        </w:rPr>
        <w:t xml:space="preserve"> as Appendices to the main </w:t>
      </w:r>
      <w:r w:rsidR="00F77136">
        <w:rPr>
          <w:rFonts w:cstheme="minorHAnsi"/>
        </w:rPr>
        <w:t xml:space="preserve">validation descriptor </w:t>
      </w:r>
      <w:r>
        <w:rPr>
          <w:rFonts w:cstheme="minorHAnsi"/>
        </w:rPr>
        <w:t>document</w:t>
      </w:r>
      <w:r w:rsidR="00F77136">
        <w:rPr>
          <w:rFonts w:cstheme="minorHAnsi"/>
        </w:rPr>
        <w:t xml:space="preserve"> for completeness</w:t>
      </w:r>
      <w:r>
        <w:rPr>
          <w:rFonts w:cstheme="minorHAnsi"/>
        </w:rPr>
        <w:t>.</w:t>
      </w:r>
    </w:p>
    <w:p w14:paraId="42A50779" w14:textId="77777777" w:rsidR="00C84708" w:rsidRPr="003546AE" w:rsidRDefault="00BC1208" w:rsidP="00567FE6">
      <w:pPr>
        <w:pStyle w:val="Heading3"/>
      </w:pPr>
      <w:r w:rsidRPr="003546AE">
        <w:t>Special Conditions of Validation (directive and with timescale for compliance)</w:t>
      </w:r>
    </w:p>
    <w:p w14:paraId="4D5DA3D0" w14:textId="7DE066D2" w:rsidR="00736F79" w:rsidRPr="00ED7769" w:rsidRDefault="00736F79" w:rsidP="00567FE6">
      <w:pPr>
        <w:pStyle w:val="Heading3"/>
        <w:rPr>
          <w:rFonts w:asciiTheme="minorHAnsi" w:hAnsiTheme="minorHAnsi" w:cstheme="minorHAnsi"/>
          <w:b w:val="0"/>
          <w:color w:val="auto"/>
          <w:sz w:val="22"/>
          <w:szCs w:val="22"/>
        </w:rPr>
      </w:pPr>
      <w:r w:rsidRPr="00ED7769">
        <w:rPr>
          <w:rFonts w:asciiTheme="minorHAnsi" w:hAnsiTheme="minorHAnsi" w:cstheme="minorHAnsi"/>
          <w:b w:val="0"/>
          <w:color w:val="auto"/>
          <w:sz w:val="22"/>
          <w:szCs w:val="22"/>
        </w:rPr>
        <w:t xml:space="preserve">Condition 1: The context for P-TECH, including as a response to addressing educational </w:t>
      </w:r>
      <w:r w:rsidR="00E51728" w:rsidRPr="00ED7769">
        <w:rPr>
          <w:rFonts w:asciiTheme="minorHAnsi" w:hAnsiTheme="minorHAnsi" w:cstheme="minorHAnsi"/>
          <w:b w:val="0"/>
          <w:color w:val="auto"/>
          <w:sz w:val="22"/>
          <w:szCs w:val="22"/>
        </w:rPr>
        <w:t>disadvantage</w:t>
      </w:r>
      <w:r w:rsidRPr="00ED7769">
        <w:rPr>
          <w:rFonts w:asciiTheme="minorHAnsi" w:hAnsiTheme="minorHAnsi" w:cstheme="minorHAnsi"/>
          <w:b w:val="0"/>
          <w:color w:val="auto"/>
          <w:sz w:val="22"/>
          <w:szCs w:val="22"/>
        </w:rPr>
        <w:t xml:space="preserve">, and information regarding the approach to delivery to support this context, be further embedded in the validation descriptor under aims and objectives and throughout. </w:t>
      </w:r>
    </w:p>
    <w:p w14:paraId="501C969B" w14:textId="1EDB8FDE" w:rsidR="00C84708" w:rsidRPr="00ED7769" w:rsidRDefault="00736F79" w:rsidP="00567FE6">
      <w:pPr>
        <w:pStyle w:val="Heading3"/>
        <w:rPr>
          <w:rFonts w:asciiTheme="minorHAnsi" w:hAnsiTheme="minorHAnsi" w:cstheme="minorHAnsi"/>
          <w:b w:val="0"/>
          <w:color w:val="auto"/>
          <w:sz w:val="22"/>
          <w:szCs w:val="22"/>
        </w:rPr>
      </w:pPr>
      <w:r w:rsidRPr="00ED7769">
        <w:rPr>
          <w:rFonts w:asciiTheme="minorHAnsi" w:hAnsiTheme="minorHAnsi" w:cstheme="minorHAnsi"/>
          <w:b w:val="0"/>
          <w:color w:val="auto"/>
          <w:sz w:val="22"/>
          <w:szCs w:val="22"/>
        </w:rPr>
        <w:t>Condition 2: Further details of assessment requirements are made explicit in the documentation, including indicative length/word count/rubric/feedback mechanisms/timing.</w:t>
      </w:r>
    </w:p>
    <w:p w14:paraId="682AF6F6" w14:textId="1D00712E" w:rsidR="00736F79" w:rsidRPr="00ED7769" w:rsidRDefault="00736F79" w:rsidP="004A251D"/>
    <w:p w14:paraId="62CB2E6D" w14:textId="77777777" w:rsidR="00736F79" w:rsidRPr="00ED7769" w:rsidRDefault="00736F79" w:rsidP="00567FE6">
      <w:pPr>
        <w:pStyle w:val="Heading3"/>
      </w:pPr>
      <w:r w:rsidRPr="00ED7769">
        <w:t>Recommendations</w:t>
      </w:r>
    </w:p>
    <w:p w14:paraId="27C0F446" w14:textId="5CA4D192" w:rsidR="00736F79" w:rsidRPr="00ED7769" w:rsidRDefault="00736F79" w:rsidP="00567FE6">
      <w:pPr>
        <w:pStyle w:val="Heading3"/>
        <w:numPr>
          <w:ilvl w:val="0"/>
          <w:numId w:val="27"/>
        </w:numPr>
        <w:rPr>
          <w:rFonts w:asciiTheme="minorHAnsi" w:hAnsiTheme="minorHAnsi" w:cstheme="minorHAnsi"/>
          <w:b w:val="0"/>
          <w:color w:val="auto"/>
          <w:sz w:val="22"/>
          <w:szCs w:val="22"/>
        </w:rPr>
      </w:pPr>
      <w:r w:rsidRPr="00ED7769">
        <w:rPr>
          <w:rFonts w:asciiTheme="minorHAnsi" w:hAnsiTheme="minorHAnsi" w:cstheme="minorHAnsi"/>
          <w:b w:val="0"/>
          <w:color w:val="auto"/>
          <w:sz w:val="22"/>
          <w:szCs w:val="22"/>
        </w:rPr>
        <w:t xml:space="preserve">The provider is strongly recommended to consider how proposed increasing enrolment numbers of up to 140 learners over time will be managed, to ensure that appropriate </w:t>
      </w:r>
      <w:r w:rsidR="00502B05" w:rsidRPr="00ED7769">
        <w:rPr>
          <w:rFonts w:asciiTheme="minorHAnsi" w:hAnsiTheme="minorHAnsi" w:cstheme="minorHAnsi"/>
          <w:b w:val="0"/>
          <w:color w:val="auto"/>
          <w:sz w:val="22"/>
          <w:szCs w:val="22"/>
        </w:rPr>
        <w:t>resourcing</w:t>
      </w:r>
      <w:r w:rsidRPr="00ED7769">
        <w:rPr>
          <w:rFonts w:asciiTheme="minorHAnsi" w:hAnsiTheme="minorHAnsi" w:cstheme="minorHAnsi"/>
          <w:b w:val="0"/>
          <w:color w:val="auto"/>
          <w:sz w:val="22"/>
          <w:szCs w:val="22"/>
        </w:rPr>
        <w:t xml:space="preserve"> is in place to maintain these supports.</w:t>
      </w:r>
    </w:p>
    <w:p w14:paraId="3067F1C1" w14:textId="391DD78F" w:rsidR="00736F79" w:rsidRPr="00ED7769" w:rsidRDefault="00736F79" w:rsidP="00567FE6">
      <w:pPr>
        <w:pStyle w:val="Heading3"/>
        <w:numPr>
          <w:ilvl w:val="0"/>
          <w:numId w:val="27"/>
        </w:numPr>
        <w:rPr>
          <w:rFonts w:asciiTheme="minorHAnsi" w:hAnsiTheme="minorHAnsi" w:cstheme="minorHAnsi"/>
          <w:b w:val="0"/>
          <w:color w:val="auto"/>
          <w:sz w:val="22"/>
          <w:szCs w:val="22"/>
        </w:rPr>
      </w:pPr>
      <w:r w:rsidRPr="00ED7769">
        <w:rPr>
          <w:rFonts w:asciiTheme="minorHAnsi" w:hAnsiTheme="minorHAnsi" w:cstheme="minorHAnsi"/>
          <w:b w:val="0"/>
          <w:color w:val="auto"/>
          <w:sz w:val="22"/>
          <w:szCs w:val="22"/>
        </w:rPr>
        <w:t xml:space="preserve">Consideration should be given to further </w:t>
      </w:r>
      <w:r w:rsidR="00ED7769">
        <w:rPr>
          <w:rFonts w:asciiTheme="minorHAnsi" w:hAnsiTheme="minorHAnsi" w:cstheme="minorHAnsi"/>
          <w:b w:val="0"/>
          <w:color w:val="auto"/>
          <w:sz w:val="22"/>
          <w:szCs w:val="22"/>
        </w:rPr>
        <w:t>enhancing supports to learners and</w:t>
      </w:r>
      <w:r w:rsidRPr="00ED7769">
        <w:rPr>
          <w:rFonts w:asciiTheme="minorHAnsi" w:hAnsiTheme="minorHAnsi" w:cstheme="minorHAnsi"/>
          <w:b w:val="0"/>
          <w:color w:val="auto"/>
          <w:sz w:val="22"/>
          <w:szCs w:val="22"/>
        </w:rPr>
        <w:t xml:space="preserve"> ensuring mechanisms to keep these under close review through the lifetime of the programme.</w:t>
      </w:r>
    </w:p>
    <w:p w14:paraId="1EB2482A" w14:textId="77777777" w:rsidR="00736F79" w:rsidRPr="00ED7769" w:rsidRDefault="00736F79" w:rsidP="00567FE6">
      <w:pPr>
        <w:pStyle w:val="Heading3"/>
        <w:numPr>
          <w:ilvl w:val="0"/>
          <w:numId w:val="27"/>
        </w:numPr>
        <w:rPr>
          <w:rFonts w:asciiTheme="minorHAnsi" w:hAnsiTheme="minorHAnsi" w:cstheme="minorHAnsi"/>
          <w:b w:val="0"/>
          <w:color w:val="auto"/>
          <w:sz w:val="22"/>
          <w:szCs w:val="22"/>
        </w:rPr>
      </w:pPr>
      <w:r w:rsidRPr="00ED7769">
        <w:rPr>
          <w:rFonts w:asciiTheme="minorHAnsi" w:hAnsiTheme="minorHAnsi" w:cstheme="minorHAnsi"/>
          <w:b w:val="0"/>
          <w:color w:val="auto"/>
          <w:sz w:val="22"/>
          <w:szCs w:val="22"/>
        </w:rPr>
        <w:t>Reading lists should be updated and to include relevant Irish publications and other resources.</w:t>
      </w:r>
    </w:p>
    <w:p w14:paraId="38873EF0" w14:textId="461908A3" w:rsidR="00736F79" w:rsidRPr="00ED7769" w:rsidRDefault="00736F79" w:rsidP="00567FE6">
      <w:pPr>
        <w:pStyle w:val="Heading3"/>
        <w:numPr>
          <w:ilvl w:val="0"/>
          <w:numId w:val="27"/>
        </w:numPr>
        <w:rPr>
          <w:rFonts w:asciiTheme="minorHAnsi" w:hAnsiTheme="minorHAnsi" w:cstheme="minorHAnsi"/>
          <w:b w:val="0"/>
          <w:color w:val="auto"/>
          <w:sz w:val="22"/>
          <w:szCs w:val="22"/>
        </w:rPr>
      </w:pPr>
      <w:r w:rsidRPr="00ED7769">
        <w:rPr>
          <w:rFonts w:asciiTheme="minorHAnsi" w:hAnsiTheme="minorHAnsi" w:cstheme="minorHAnsi"/>
          <w:b w:val="0"/>
          <w:color w:val="auto"/>
          <w:sz w:val="22"/>
          <w:szCs w:val="22"/>
        </w:rPr>
        <w:t xml:space="preserve">Consideration </w:t>
      </w:r>
      <w:r w:rsidR="00ED7769">
        <w:rPr>
          <w:rFonts w:asciiTheme="minorHAnsi" w:hAnsiTheme="minorHAnsi" w:cstheme="minorHAnsi"/>
          <w:b w:val="0"/>
          <w:color w:val="auto"/>
          <w:sz w:val="22"/>
          <w:szCs w:val="22"/>
        </w:rPr>
        <w:t xml:space="preserve">should be </w:t>
      </w:r>
      <w:r w:rsidRPr="00ED7769">
        <w:rPr>
          <w:rFonts w:asciiTheme="minorHAnsi" w:hAnsiTheme="minorHAnsi" w:cstheme="minorHAnsi"/>
          <w:b w:val="0"/>
          <w:color w:val="auto"/>
          <w:sz w:val="22"/>
          <w:szCs w:val="22"/>
        </w:rPr>
        <w:t>given to structuring the curriculum content under themes and greater use of collaborative learning.</w:t>
      </w:r>
    </w:p>
    <w:p w14:paraId="3502AC61" w14:textId="35E5851B" w:rsidR="00736F79" w:rsidRPr="00502B05" w:rsidRDefault="00736F79" w:rsidP="00567FE6">
      <w:pPr>
        <w:pStyle w:val="Heading3"/>
        <w:numPr>
          <w:ilvl w:val="0"/>
          <w:numId w:val="27"/>
        </w:numPr>
        <w:rPr>
          <w:rFonts w:asciiTheme="minorHAnsi" w:hAnsiTheme="minorHAnsi" w:cstheme="minorHAnsi"/>
          <w:b w:val="0"/>
          <w:color w:val="auto"/>
          <w:sz w:val="22"/>
          <w:szCs w:val="22"/>
        </w:rPr>
      </w:pPr>
      <w:r w:rsidRPr="00ED7769">
        <w:rPr>
          <w:rFonts w:asciiTheme="minorHAnsi" w:hAnsiTheme="minorHAnsi" w:cstheme="minorHAnsi"/>
          <w:b w:val="0"/>
          <w:color w:val="auto"/>
          <w:sz w:val="22"/>
          <w:szCs w:val="22"/>
        </w:rPr>
        <w:t xml:space="preserve">On-going consideration is given to include a variety of assessment instruments, including collaborative and group work. </w:t>
      </w:r>
    </w:p>
    <w:p w14:paraId="73CA967E" w14:textId="77777777" w:rsidR="00C84708" w:rsidRPr="003546AE" w:rsidRDefault="00C84708" w:rsidP="00567FE6"/>
    <w:p w14:paraId="484CE03C" w14:textId="77777777" w:rsidR="00AB25A0" w:rsidRDefault="00AB25A0" w:rsidP="004A251D"/>
    <w:p w14:paraId="031D4CE1" w14:textId="038CB6C9" w:rsidR="00C84708" w:rsidRPr="003546AE" w:rsidRDefault="00BC1208" w:rsidP="00567FE6">
      <w:pPr>
        <w:pStyle w:val="Heading2"/>
        <w:numPr>
          <w:ilvl w:val="0"/>
          <w:numId w:val="0"/>
        </w:numPr>
      </w:pPr>
      <w:r w:rsidRPr="003546AE">
        <w:t>Declarations of Evaluators’ Interests</w:t>
      </w:r>
    </w:p>
    <w:p w14:paraId="161AFDDA" w14:textId="2515EBE1" w:rsidR="00C84708" w:rsidRPr="003546AE" w:rsidRDefault="00502B05" w:rsidP="00567FE6">
      <w:pPr>
        <w:rPr>
          <w:rFonts w:cstheme="minorHAnsi"/>
        </w:rPr>
      </w:pPr>
      <w:r>
        <w:rPr>
          <w:rFonts w:cstheme="minorHAnsi"/>
        </w:rPr>
        <w:t>N/A</w:t>
      </w:r>
    </w:p>
    <w:p w14:paraId="24894AD3" w14:textId="77777777" w:rsidR="00C84708" w:rsidRPr="003546AE" w:rsidRDefault="00BC1208" w:rsidP="00567FE6">
      <w:pPr>
        <w:rPr>
          <w:rFonts w:cstheme="minorHAnsi"/>
        </w:rPr>
      </w:pPr>
      <w:r w:rsidRPr="003546AE">
        <w:rPr>
          <w:rFonts w:cstheme="minorHAnsi"/>
        </w:rPr>
        <w:t xml:space="preserve">This report has been agreed by the evaluation panel and is signed on their behalf by the chairperson. </w:t>
      </w:r>
    </w:p>
    <w:p w14:paraId="420834BA" w14:textId="77777777" w:rsidR="00C84708" w:rsidRPr="003546AE" w:rsidRDefault="00C84708" w:rsidP="00567FE6">
      <w:pPr>
        <w:rPr>
          <w:rFonts w:cstheme="minorHAnsi"/>
        </w:rPr>
      </w:pPr>
    </w:p>
    <w:p w14:paraId="4FDBA6A0" w14:textId="4941126E" w:rsidR="00C84708" w:rsidRPr="003546AE" w:rsidRDefault="00BC1208" w:rsidP="00567FE6">
      <w:pPr>
        <w:rPr>
          <w:rFonts w:cstheme="minorHAnsi"/>
        </w:rPr>
      </w:pPr>
      <w:r w:rsidRPr="003546AE">
        <w:rPr>
          <w:rFonts w:cstheme="minorHAnsi"/>
        </w:rPr>
        <w:t xml:space="preserve">Panel chairperson:  </w:t>
      </w:r>
      <w:r w:rsidRPr="003546AE">
        <w:rPr>
          <w:rFonts w:cstheme="minorHAnsi"/>
        </w:rPr>
        <w:tab/>
      </w:r>
      <w:r w:rsidR="00E51728">
        <w:rPr>
          <w:rFonts w:cstheme="minorHAnsi"/>
        </w:rPr>
        <w:t>Lori Johnston</w:t>
      </w:r>
      <w:r w:rsidRPr="003546AE">
        <w:rPr>
          <w:rFonts w:cstheme="minorHAnsi"/>
        </w:rPr>
        <w:tab/>
        <w:t xml:space="preserve">Date: </w:t>
      </w:r>
      <w:r w:rsidR="00E51728">
        <w:rPr>
          <w:rFonts w:cstheme="minorHAnsi"/>
        </w:rPr>
        <w:t>12 May 2021</w:t>
      </w:r>
    </w:p>
    <w:p w14:paraId="26A589DE" w14:textId="4526361D" w:rsidR="00C84708" w:rsidRPr="003546AE" w:rsidRDefault="00BC1208" w:rsidP="00567FE6">
      <w:pPr>
        <w:rPr>
          <w:rFonts w:cstheme="minorHAnsi"/>
        </w:rPr>
      </w:pPr>
      <w:r w:rsidRPr="003546AE">
        <w:rPr>
          <w:rFonts w:cstheme="minorHAnsi"/>
        </w:rPr>
        <w:t>Signed:</w:t>
      </w:r>
      <w:r w:rsidR="00E51728" w:rsidRPr="00E51728">
        <w:rPr>
          <w:rFonts w:ascii="Calibri" w:hAnsi="Calibri" w:cs="Calibri"/>
          <w:color w:val="000000"/>
          <w:bdr w:val="none" w:sz="0" w:space="0" w:color="auto" w:frame="1"/>
        </w:rPr>
        <w:t xml:space="preserve"> </w:t>
      </w:r>
      <w:r w:rsidR="00E51728">
        <w:rPr>
          <w:rFonts w:ascii="Calibri" w:hAnsi="Calibri" w:cs="Calibri"/>
          <w:noProof/>
          <w:color w:val="000000"/>
          <w:bdr w:val="none" w:sz="0" w:space="0" w:color="auto" w:frame="1"/>
          <w:lang w:eastAsia="en-IE"/>
        </w:rPr>
        <w:drawing>
          <wp:inline distT="0" distB="0" distL="0" distR="0" wp14:anchorId="7B024DEF" wp14:editId="2FB17019">
            <wp:extent cx="1454150" cy="590550"/>
            <wp:effectExtent l="0" t="0" r="0" b="0"/>
            <wp:docPr id="2" name="Picture 2" descr="https://lh4.googleusercontent.com/eW_9ezcpFpeV67uMZtsRz3G2V6G0AL58mPVgw4oCNJ5g-91igkwzE8n_uzcIdx3pz2x-9BSYv04_KSoLi7Bnri8yUvVWJca7X7MW5qNsM-kazVYHAjluTVHJ5OvkU0IrCVpN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W_9ezcpFpeV67uMZtsRz3G2V6G0AL58mPVgw4oCNJ5g-91igkwzE8n_uzcIdx3pz2x-9BSYv04_KSoLi7Bnri8yUvVWJca7X7MW5qNsM-kazVYHAjluTVHJ5OvkU0IrCVpNO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4150" cy="590550"/>
                    </a:xfrm>
                    <a:prstGeom prst="rect">
                      <a:avLst/>
                    </a:prstGeom>
                    <a:noFill/>
                    <a:ln>
                      <a:noFill/>
                    </a:ln>
                  </pic:spPr>
                </pic:pic>
              </a:graphicData>
            </a:graphic>
          </wp:inline>
        </w:drawing>
      </w:r>
      <w:r w:rsidRPr="003546AE">
        <w:rPr>
          <w:rFonts w:cstheme="minorHAnsi"/>
        </w:rPr>
        <w:tab/>
      </w:r>
    </w:p>
    <w:p w14:paraId="37A6DF98" w14:textId="72271129" w:rsidR="00C84708" w:rsidRDefault="00C84708" w:rsidP="00567FE6">
      <w:pPr>
        <w:rPr>
          <w:rFonts w:cstheme="minorHAnsi"/>
        </w:rPr>
      </w:pPr>
    </w:p>
    <w:p w14:paraId="17DC8ACF" w14:textId="77777777" w:rsidR="00C84708" w:rsidRPr="003546AE" w:rsidRDefault="00BC1208" w:rsidP="00C84708">
      <w:pPr>
        <w:pStyle w:val="Heading2"/>
      </w:pPr>
      <w:r w:rsidRPr="003546AE">
        <w:lastRenderedPageBreak/>
        <w:t>Disclaimer</w:t>
      </w:r>
    </w:p>
    <w:p w14:paraId="02C5F0B5" w14:textId="77777777" w:rsidR="00C84708" w:rsidRPr="00AB25A0" w:rsidRDefault="00BC1208" w:rsidP="00C84708">
      <w:pPr>
        <w:rPr>
          <w:rFonts w:cstheme="minorHAnsi"/>
          <w:sz w:val="18"/>
          <w:szCs w:val="18"/>
        </w:rPr>
      </w:pPr>
      <w:r w:rsidRPr="00AB25A0">
        <w:rPr>
          <w:rFonts w:cstheme="minorHAnsi"/>
          <w:sz w:val="18"/>
          <w:szCs w:val="18"/>
        </w:rPr>
        <w:t xml:space="preserve">The Report of the External Review Panel contains no assurances, warranties or representations express or implied, regarding the aforesaid issues, or any other issues outside the Terms of Reference. </w:t>
      </w:r>
    </w:p>
    <w:p w14:paraId="7886BA36" w14:textId="38DBFD54" w:rsidR="00C84708" w:rsidRPr="00AB25A0" w:rsidRDefault="00BC1208">
      <w:pPr>
        <w:rPr>
          <w:sz w:val="18"/>
          <w:szCs w:val="18"/>
        </w:rPr>
      </w:pPr>
      <w:r w:rsidRPr="00AB25A0">
        <w:rPr>
          <w:rFonts w:cstheme="minorHAnsi"/>
          <w:sz w:val="18"/>
          <w:szCs w:val="18"/>
        </w:rPr>
        <w:t>While QQI has endeavoured to ensure that the information contained in the Report is correct, complete and up-to-date,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sectPr w:rsidR="00C84708" w:rsidRPr="00AB25A0" w:rsidSect="00AB25A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9A9B" w14:textId="77777777" w:rsidR="00282700" w:rsidRDefault="00282700">
      <w:pPr>
        <w:spacing w:after="0" w:line="240" w:lineRule="auto"/>
      </w:pPr>
      <w:r>
        <w:separator/>
      </w:r>
    </w:p>
  </w:endnote>
  <w:endnote w:type="continuationSeparator" w:id="0">
    <w:p w14:paraId="7D4DF20B" w14:textId="77777777" w:rsidR="00282700" w:rsidRDefault="0028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4D69" w14:textId="77777777" w:rsidR="00282700" w:rsidRDefault="00282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250725"/>
      <w:docPartObj>
        <w:docPartGallery w:val="Page Numbers (Bottom of Page)"/>
        <w:docPartUnique/>
      </w:docPartObj>
    </w:sdtPr>
    <w:sdtEndPr>
      <w:rPr>
        <w:noProof/>
      </w:rPr>
    </w:sdtEndPr>
    <w:sdtContent>
      <w:p w14:paraId="2F121D19" w14:textId="2F0CD0D4" w:rsidR="00282700" w:rsidRDefault="00282700">
        <w:pPr>
          <w:pStyle w:val="Footer"/>
          <w:jc w:val="right"/>
        </w:pPr>
        <w:r>
          <w:fldChar w:fldCharType="begin"/>
        </w:r>
        <w:r>
          <w:instrText xml:space="preserve"> PAGE   \* MERGEFORMAT </w:instrText>
        </w:r>
        <w:r>
          <w:fldChar w:fldCharType="separate"/>
        </w:r>
        <w:r w:rsidR="00502B05">
          <w:rPr>
            <w:noProof/>
          </w:rPr>
          <w:t>6</w:t>
        </w:r>
        <w:r>
          <w:rPr>
            <w:noProof/>
          </w:rPr>
          <w:fldChar w:fldCharType="end"/>
        </w:r>
      </w:p>
    </w:sdtContent>
  </w:sdt>
  <w:p w14:paraId="64F30F1D" w14:textId="77777777" w:rsidR="00282700" w:rsidRDefault="002827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18B2" w14:textId="77777777" w:rsidR="00282700" w:rsidRDefault="00282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B7A6" w14:textId="77777777" w:rsidR="00282700" w:rsidRDefault="00282700">
      <w:pPr>
        <w:spacing w:after="0" w:line="240" w:lineRule="auto"/>
      </w:pPr>
      <w:r>
        <w:separator/>
      </w:r>
    </w:p>
  </w:footnote>
  <w:footnote w:type="continuationSeparator" w:id="0">
    <w:p w14:paraId="531CE144" w14:textId="77777777" w:rsidR="00282700" w:rsidRDefault="00282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86BA" w14:textId="77777777" w:rsidR="00282700" w:rsidRDefault="00282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7304" w14:textId="77777777" w:rsidR="00282700" w:rsidRDefault="002827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314F" w14:textId="77777777" w:rsidR="00282700" w:rsidRDefault="00282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51B"/>
    <w:multiLevelType w:val="hybridMultilevel"/>
    <w:tmpl w:val="DC506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BD60FD"/>
    <w:multiLevelType w:val="hybridMultilevel"/>
    <w:tmpl w:val="110C3AB4"/>
    <w:lvl w:ilvl="0" w:tplc="496C0452">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7194C"/>
    <w:multiLevelType w:val="hybridMultilevel"/>
    <w:tmpl w:val="6ADA9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4B6B0E"/>
    <w:multiLevelType w:val="multilevel"/>
    <w:tmpl w:val="B0B0FB32"/>
    <w:lvl w:ilvl="0">
      <w:start w:val="1"/>
      <w:numFmt w:val="decimal"/>
      <w:pStyle w:val="Heading1"/>
      <w:lvlText w:val="Part %1."/>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6724BD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70851A0"/>
    <w:multiLevelType w:val="hybridMultilevel"/>
    <w:tmpl w:val="3940D7CA"/>
    <w:lvl w:ilvl="0" w:tplc="3F10D220">
      <w:start w:val="1"/>
      <w:numFmt w:val="bullet"/>
      <w:lvlText w:val=""/>
      <w:lvlJc w:val="left"/>
      <w:pPr>
        <w:ind w:left="645" w:hanging="245"/>
      </w:pPr>
      <w:rPr>
        <w:rFonts w:ascii="Symbol" w:hAnsi="Symbol" w:hint="default"/>
        <w:w w:val="100"/>
        <w:sz w:val="22"/>
        <w:szCs w:val="22"/>
        <w:lang w:val="en-IE" w:eastAsia="en-IE" w:bidi="en-IE"/>
      </w:rPr>
    </w:lvl>
    <w:lvl w:ilvl="1" w:tplc="AEE044EC">
      <w:numFmt w:val="bullet"/>
      <w:lvlText w:val="•"/>
      <w:lvlJc w:val="left"/>
      <w:pPr>
        <w:ind w:left="1582" w:hanging="245"/>
      </w:pPr>
      <w:rPr>
        <w:rFonts w:hint="default"/>
        <w:lang w:val="en-IE" w:eastAsia="en-IE" w:bidi="en-IE"/>
      </w:rPr>
    </w:lvl>
    <w:lvl w:ilvl="2" w:tplc="79A07CBA">
      <w:numFmt w:val="bullet"/>
      <w:lvlText w:val="•"/>
      <w:lvlJc w:val="left"/>
      <w:pPr>
        <w:ind w:left="2524" w:hanging="245"/>
      </w:pPr>
      <w:rPr>
        <w:rFonts w:hint="default"/>
        <w:lang w:val="en-IE" w:eastAsia="en-IE" w:bidi="en-IE"/>
      </w:rPr>
    </w:lvl>
    <w:lvl w:ilvl="3" w:tplc="64E62DFE">
      <w:numFmt w:val="bullet"/>
      <w:lvlText w:val="•"/>
      <w:lvlJc w:val="left"/>
      <w:pPr>
        <w:ind w:left="3466" w:hanging="245"/>
      </w:pPr>
      <w:rPr>
        <w:rFonts w:hint="default"/>
        <w:lang w:val="en-IE" w:eastAsia="en-IE" w:bidi="en-IE"/>
      </w:rPr>
    </w:lvl>
    <w:lvl w:ilvl="4" w:tplc="F990D3E6">
      <w:numFmt w:val="bullet"/>
      <w:lvlText w:val="•"/>
      <w:lvlJc w:val="left"/>
      <w:pPr>
        <w:ind w:left="4408" w:hanging="245"/>
      </w:pPr>
      <w:rPr>
        <w:rFonts w:hint="default"/>
        <w:lang w:val="en-IE" w:eastAsia="en-IE" w:bidi="en-IE"/>
      </w:rPr>
    </w:lvl>
    <w:lvl w:ilvl="5" w:tplc="985ECCFC">
      <w:numFmt w:val="bullet"/>
      <w:lvlText w:val="•"/>
      <w:lvlJc w:val="left"/>
      <w:pPr>
        <w:ind w:left="5350" w:hanging="245"/>
      </w:pPr>
      <w:rPr>
        <w:rFonts w:hint="default"/>
        <w:lang w:val="en-IE" w:eastAsia="en-IE" w:bidi="en-IE"/>
      </w:rPr>
    </w:lvl>
    <w:lvl w:ilvl="6" w:tplc="9DD45CF4">
      <w:numFmt w:val="bullet"/>
      <w:lvlText w:val="•"/>
      <w:lvlJc w:val="left"/>
      <w:pPr>
        <w:ind w:left="6292" w:hanging="245"/>
      </w:pPr>
      <w:rPr>
        <w:rFonts w:hint="default"/>
        <w:lang w:val="en-IE" w:eastAsia="en-IE" w:bidi="en-IE"/>
      </w:rPr>
    </w:lvl>
    <w:lvl w:ilvl="7" w:tplc="5C2C74A0">
      <w:numFmt w:val="bullet"/>
      <w:lvlText w:val="•"/>
      <w:lvlJc w:val="left"/>
      <w:pPr>
        <w:ind w:left="7234" w:hanging="245"/>
      </w:pPr>
      <w:rPr>
        <w:rFonts w:hint="default"/>
        <w:lang w:val="en-IE" w:eastAsia="en-IE" w:bidi="en-IE"/>
      </w:rPr>
    </w:lvl>
    <w:lvl w:ilvl="8" w:tplc="94E0F6EA">
      <w:numFmt w:val="bullet"/>
      <w:lvlText w:val="•"/>
      <w:lvlJc w:val="left"/>
      <w:pPr>
        <w:ind w:left="8176" w:hanging="245"/>
      </w:pPr>
      <w:rPr>
        <w:rFonts w:hint="default"/>
        <w:lang w:val="en-IE" w:eastAsia="en-IE" w:bidi="en-IE"/>
      </w:rPr>
    </w:lvl>
  </w:abstractNum>
  <w:abstractNum w:abstractNumId="8"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7E2199"/>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F3436E"/>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7534D8D"/>
    <w:multiLevelType w:val="hybridMultilevel"/>
    <w:tmpl w:val="CDA01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87A780C"/>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E4F523A"/>
    <w:multiLevelType w:val="hybridMultilevel"/>
    <w:tmpl w:val="68169DDA"/>
    <w:lvl w:ilvl="0" w:tplc="232A46C4">
      <w:start w:val="1"/>
      <w:numFmt w:val="decimal"/>
      <w:pStyle w:val="Criterion"/>
      <w:lvlText w:val="Criterion %1."/>
      <w:lvlJc w:val="left"/>
      <w:pPr>
        <w:ind w:left="502" w:hanging="360"/>
      </w:pPr>
      <w:rPr>
        <w:b/>
        <w:bCs/>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EF141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330D04"/>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6F2449"/>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1">
    <w:nsid w:val="68960324"/>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FC05857"/>
    <w:multiLevelType w:val="multilevel"/>
    <w:tmpl w:val="7716F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6B96788"/>
    <w:multiLevelType w:val="hybridMultilevel"/>
    <w:tmpl w:val="81786DD6"/>
    <w:lvl w:ilvl="0" w:tplc="0684467A">
      <w:start w:val="1"/>
      <w:numFmt w:val="upperLetter"/>
      <w:pStyle w:val="SectionHeading"/>
      <w:lvlText w:val="Section %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
  </w:num>
  <w:num w:numId="3">
    <w:abstractNumId w:val="11"/>
  </w:num>
  <w:num w:numId="4">
    <w:abstractNumId w:val="10"/>
  </w:num>
  <w:num w:numId="5">
    <w:abstractNumId w:val="8"/>
  </w:num>
  <w:num w:numId="6">
    <w:abstractNumId w:val="16"/>
  </w:num>
  <w:num w:numId="7">
    <w:abstractNumId w:val="18"/>
  </w:num>
  <w:num w:numId="8">
    <w:abstractNumId w:val="9"/>
  </w:num>
  <w:num w:numId="9">
    <w:abstractNumId w:val="5"/>
  </w:num>
  <w:num w:numId="10">
    <w:abstractNumId w:val="4"/>
  </w:num>
  <w:num w:numId="11">
    <w:abstractNumId w:val="1"/>
  </w:num>
  <w:num w:numId="12">
    <w:abstractNumId w:val="14"/>
  </w:num>
  <w:num w:numId="13">
    <w:abstractNumId w:val="12"/>
  </w:num>
  <w:num w:numId="14">
    <w:abstractNumId w:val="17"/>
  </w:num>
  <w:num w:numId="15">
    <w:abstractNumId w:val="6"/>
  </w:num>
  <w:num w:numId="16">
    <w:abstractNumId w:val="20"/>
  </w:num>
  <w:num w:numId="17">
    <w:abstractNumId w:val="21"/>
  </w:num>
  <w:num w:numId="18">
    <w:abstractNumId w:val="2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num>
  <w:num w:numId="21">
    <w:abstractNumId w:val="15"/>
  </w:num>
  <w:num w:numId="22">
    <w:abstractNumId w:val="19"/>
  </w:num>
  <w:num w:numId="23">
    <w:abstractNumId w:val="3"/>
  </w:num>
  <w:num w:numId="24">
    <w:abstractNumId w:val="7"/>
  </w:num>
  <w:num w:numId="25">
    <w:abstractNumId w:val="22"/>
  </w:num>
  <w:num w:numId="26">
    <w:abstractNumId w:val="0"/>
  </w:num>
  <w:num w:numId="2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M:\QA Directorate\Regulation Section\Template Documents for Unit\Validation Reports\Mailmerge Templates\Validation Report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viewMergedData/>
    <w:odso>
      <w:udl w:val="Provider=Microsoft.ACE.OLEDB.12.0;User ID=Admin;Data Source=M:\QA Directorate\Regulation Section\Template Documents for Unit\Validation Reports\Mailmerge Templates\Validation Report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odso>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208"/>
    <w:rsid w:val="00036062"/>
    <w:rsid w:val="000427A4"/>
    <w:rsid w:val="000E4466"/>
    <w:rsid w:val="000E6788"/>
    <w:rsid w:val="000F45C2"/>
    <w:rsid w:val="00131599"/>
    <w:rsid w:val="00146F0A"/>
    <w:rsid w:val="00154934"/>
    <w:rsid w:val="001C59E3"/>
    <w:rsid w:val="00201EDF"/>
    <w:rsid w:val="00245534"/>
    <w:rsid w:val="00282700"/>
    <w:rsid w:val="00291057"/>
    <w:rsid w:val="002B2A25"/>
    <w:rsid w:val="00317F9C"/>
    <w:rsid w:val="0033092E"/>
    <w:rsid w:val="00332298"/>
    <w:rsid w:val="003567DB"/>
    <w:rsid w:val="004107AA"/>
    <w:rsid w:val="004162CD"/>
    <w:rsid w:val="0044037F"/>
    <w:rsid w:val="00476A34"/>
    <w:rsid w:val="0048373B"/>
    <w:rsid w:val="004A0234"/>
    <w:rsid w:val="004A251D"/>
    <w:rsid w:val="004B348A"/>
    <w:rsid w:val="004C7414"/>
    <w:rsid w:val="004F060D"/>
    <w:rsid w:val="00502B05"/>
    <w:rsid w:val="005166EA"/>
    <w:rsid w:val="005375F2"/>
    <w:rsid w:val="00567FE6"/>
    <w:rsid w:val="00582032"/>
    <w:rsid w:val="005D3EF4"/>
    <w:rsid w:val="005F732F"/>
    <w:rsid w:val="00642EB7"/>
    <w:rsid w:val="00683744"/>
    <w:rsid w:val="006B3F08"/>
    <w:rsid w:val="006C09BA"/>
    <w:rsid w:val="006C0C05"/>
    <w:rsid w:val="00736F79"/>
    <w:rsid w:val="00763EC3"/>
    <w:rsid w:val="0077390F"/>
    <w:rsid w:val="0079117E"/>
    <w:rsid w:val="007B039F"/>
    <w:rsid w:val="007D3EAB"/>
    <w:rsid w:val="00823811"/>
    <w:rsid w:val="008948AF"/>
    <w:rsid w:val="008C06D1"/>
    <w:rsid w:val="009000B8"/>
    <w:rsid w:val="00922143"/>
    <w:rsid w:val="00922B89"/>
    <w:rsid w:val="00926CEC"/>
    <w:rsid w:val="009725C9"/>
    <w:rsid w:val="00981142"/>
    <w:rsid w:val="009B03D5"/>
    <w:rsid w:val="009F648F"/>
    <w:rsid w:val="00A138B0"/>
    <w:rsid w:val="00A32B2A"/>
    <w:rsid w:val="00A353E5"/>
    <w:rsid w:val="00A9526F"/>
    <w:rsid w:val="00AA18B3"/>
    <w:rsid w:val="00AB25A0"/>
    <w:rsid w:val="00AE38BA"/>
    <w:rsid w:val="00B319D4"/>
    <w:rsid w:val="00B409F9"/>
    <w:rsid w:val="00BC1208"/>
    <w:rsid w:val="00BD0016"/>
    <w:rsid w:val="00C00DF1"/>
    <w:rsid w:val="00C44F63"/>
    <w:rsid w:val="00C84708"/>
    <w:rsid w:val="00C94FA0"/>
    <w:rsid w:val="00CC3048"/>
    <w:rsid w:val="00CC3788"/>
    <w:rsid w:val="00CE0913"/>
    <w:rsid w:val="00D433E7"/>
    <w:rsid w:val="00D924D0"/>
    <w:rsid w:val="00D93A6F"/>
    <w:rsid w:val="00DC664A"/>
    <w:rsid w:val="00DC7B5E"/>
    <w:rsid w:val="00E07D5A"/>
    <w:rsid w:val="00E10BDA"/>
    <w:rsid w:val="00E46886"/>
    <w:rsid w:val="00E51728"/>
    <w:rsid w:val="00EB5AD5"/>
    <w:rsid w:val="00EC6528"/>
    <w:rsid w:val="00ED7769"/>
    <w:rsid w:val="00F156B3"/>
    <w:rsid w:val="00F42849"/>
    <w:rsid w:val="00F46A6C"/>
    <w:rsid w:val="00F77136"/>
    <w:rsid w:val="00F900FF"/>
    <w:rsid w:val="00FA7E42"/>
    <w:rsid w:val="00FE0F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2A2E96"/>
  <w15:docId w15:val="{2414B554-5366-4F0B-B519-9583A9BB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AB"/>
  </w:style>
  <w:style w:type="paragraph" w:styleId="Heading1">
    <w:name w:val="heading 1"/>
    <w:aliases w:val="Heading 1- Part"/>
    <w:basedOn w:val="Normal"/>
    <w:next w:val="Normal"/>
    <w:link w:val="Heading1Char"/>
    <w:uiPriority w:val="9"/>
    <w:qFormat/>
    <w:rsid w:val="00F060AB"/>
    <w:pPr>
      <w:keepNext/>
      <w:keepLines/>
      <w:numPr>
        <w:numId w:val="10"/>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060AB"/>
    <w:pPr>
      <w:keepNext/>
      <w:keepLines/>
      <w:numPr>
        <w:ilvl w:val="1"/>
        <w:numId w:val="10"/>
      </w:numPr>
      <w:spacing w:before="40" w:after="12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F060AB"/>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nhideWhenUsed/>
    <w:qFormat/>
    <w:rsid w:val="00F060AB"/>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F060AB"/>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60AB"/>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60AB"/>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F060AB"/>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60AB"/>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art Char"/>
    <w:basedOn w:val="DefaultParagraphFont"/>
    <w:link w:val="Heading1"/>
    <w:uiPriority w:val="9"/>
    <w:rsid w:val="00F060A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060AB"/>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F060AB"/>
    <w:rPr>
      <w:rFonts w:asciiTheme="majorHAnsi" w:eastAsiaTheme="majorEastAsia" w:hAnsiTheme="majorHAnsi" w:cstheme="majorBidi"/>
      <w:b/>
      <w:bCs/>
      <w:color w:val="1F3763" w:themeColor="accent1" w:themeShade="7F"/>
      <w:sz w:val="24"/>
      <w:szCs w:val="24"/>
    </w:rPr>
  </w:style>
  <w:style w:type="character" w:customStyle="1" w:styleId="Heading4Char">
    <w:name w:val="Heading 4 Char"/>
    <w:basedOn w:val="DefaultParagraphFont"/>
    <w:link w:val="Heading4"/>
    <w:rsid w:val="00F060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F060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60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60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F06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60A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F06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0AB"/>
    <w:rPr>
      <w:sz w:val="20"/>
      <w:szCs w:val="20"/>
    </w:rPr>
  </w:style>
  <w:style w:type="character" w:styleId="FootnoteReference">
    <w:name w:val="footnote reference"/>
    <w:uiPriority w:val="99"/>
    <w:unhideWhenUsed/>
    <w:rsid w:val="00F060AB"/>
    <w:rPr>
      <w:vertAlign w:val="superscript"/>
    </w:rPr>
  </w:style>
  <w:style w:type="paragraph" w:styleId="Footer">
    <w:name w:val="footer"/>
    <w:basedOn w:val="Normal"/>
    <w:link w:val="FooterChar"/>
    <w:uiPriority w:val="99"/>
    <w:unhideWhenUsed/>
    <w:rsid w:val="00F06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AB"/>
  </w:style>
  <w:style w:type="paragraph" w:styleId="Title">
    <w:name w:val="Title"/>
    <w:basedOn w:val="Normal"/>
    <w:next w:val="Normal"/>
    <w:link w:val="TitleChar"/>
    <w:uiPriority w:val="10"/>
    <w:qFormat/>
    <w:rsid w:val="00F06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0AB"/>
    <w:rPr>
      <w:rFonts w:asciiTheme="majorHAnsi" w:eastAsiaTheme="majorEastAsia" w:hAnsiTheme="majorHAnsi" w:cstheme="majorBidi"/>
      <w:spacing w:val="-10"/>
      <w:kern w:val="28"/>
      <w:sz w:val="56"/>
      <w:szCs w:val="56"/>
    </w:rPr>
  </w:style>
  <w:style w:type="table" w:styleId="TableGrid">
    <w:name w:val="Table Grid"/>
    <w:basedOn w:val="TableNormal"/>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60AB"/>
    <w:pPr>
      <w:ind w:left="720"/>
      <w:contextualSpacing/>
    </w:pPr>
  </w:style>
  <w:style w:type="table" w:customStyle="1" w:styleId="TableGrid1">
    <w:name w:val="Table Grid1"/>
    <w:basedOn w:val="TableNormal"/>
    <w:next w:val="TableGrid"/>
    <w:uiPriority w:val="39"/>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Heading2"/>
    <w:next w:val="Heading2"/>
    <w:link w:val="SectionHeadingChar"/>
    <w:qFormat/>
    <w:rsid w:val="00F060AB"/>
    <w:pPr>
      <w:numPr>
        <w:ilvl w:val="0"/>
        <w:numId w:val="18"/>
      </w:numPr>
    </w:pPr>
  </w:style>
  <w:style w:type="paragraph" w:customStyle="1" w:styleId="ReportTitle">
    <w:name w:val="Report Title"/>
    <w:basedOn w:val="Heading1"/>
    <w:link w:val="ReportTitleChar"/>
    <w:qFormat/>
    <w:rsid w:val="00F060AB"/>
    <w:pPr>
      <w:numPr>
        <w:numId w:val="0"/>
      </w:numPr>
      <w:jc w:val="center"/>
    </w:pPr>
    <w:rPr>
      <w:rFonts w:eastAsia="Times New Roman"/>
      <w:b w:val="0"/>
      <w:color w:val="auto"/>
      <w:spacing w:val="-10"/>
      <w:kern w:val="28"/>
      <w:sz w:val="48"/>
    </w:rPr>
  </w:style>
  <w:style w:type="character" w:customStyle="1" w:styleId="SectionHeadingChar">
    <w:name w:val="Section Heading Char"/>
    <w:basedOn w:val="DefaultParagraphFont"/>
    <w:link w:val="SectionHeading"/>
    <w:rsid w:val="00F060AB"/>
    <w:rPr>
      <w:rFonts w:asciiTheme="majorHAnsi" w:eastAsiaTheme="majorEastAsia" w:hAnsiTheme="majorHAnsi" w:cstheme="majorBidi"/>
      <w:b/>
      <w:bCs/>
      <w:color w:val="2F5496" w:themeColor="accent1" w:themeShade="BF"/>
      <w:sz w:val="26"/>
      <w:szCs w:val="26"/>
    </w:rPr>
  </w:style>
  <w:style w:type="paragraph" w:customStyle="1" w:styleId="Criterion">
    <w:name w:val="Criterion"/>
    <w:basedOn w:val="Heading2"/>
    <w:link w:val="CriterionChar"/>
    <w:qFormat/>
    <w:rsid w:val="00F060AB"/>
    <w:pPr>
      <w:numPr>
        <w:ilvl w:val="0"/>
        <w:numId w:val="21"/>
      </w:numPr>
    </w:pPr>
    <w:rPr>
      <w:rFonts w:asciiTheme="minorHAnsi" w:eastAsia="Times New Roman" w:hAnsiTheme="minorHAnsi" w:cstheme="minorHAnsi"/>
      <w:bCs w:val="0"/>
      <w:color w:val="auto"/>
      <w:sz w:val="22"/>
      <w:szCs w:val="22"/>
    </w:rPr>
  </w:style>
  <w:style w:type="character" w:customStyle="1" w:styleId="ReportTitleChar">
    <w:name w:val="Report Title Char"/>
    <w:basedOn w:val="TitleChar"/>
    <w:link w:val="ReportTitle"/>
    <w:rsid w:val="00F060AB"/>
    <w:rPr>
      <w:rFonts w:asciiTheme="majorHAnsi" w:eastAsia="Times New Roman" w:hAnsiTheme="majorHAnsi" w:cstheme="majorBidi"/>
      <w:spacing w:val="-10"/>
      <w:kern w:val="28"/>
      <w:sz w:val="48"/>
      <w:szCs w:val="32"/>
    </w:rPr>
  </w:style>
  <w:style w:type="character" w:customStyle="1" w:styleId="CriterionChar">
    <w:name w:val="Criterion Char"/>
    <w:basedOn w:val="DefaultParagraphFont"/>
    <w:link w:val="Criterion"/>
    <w:rsid w:val="00F060AB"/>
    <w:rPr>
      <w:rFonts w:eastAsia="Times New Roman" w:cstheme="minorHAnsi"/>
      <w:b/>
    </w:rPr>
  </w:style>
  <w:style w:type="table" w:customStyle="1" w:styleId="TableGrid2">
    <w:name w:val="Table Grid2"/>
    <w:basedOn w:val="TableNormal"/>
    <w:next w:val="TableGrid"/>
    <w:rsid w:val="006F1395"/>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3B"/>
    <w:rPr>
      <w:rFonts w:ascii="Segoe UI" w:hAnsi="Segoe UI" w:cs="Segoe UI"/>
      <w:sz w:val="18"/>
      <w:szCs w:val="18"/>
    </w:rPr>
  </w:style>
  <w:style w:type="paragraph" w:styleId="Header">
    <w:name w:val="header"/>
    <w:basedOn w:val="Normal"/>
    <w:link w:val="HeaderChar"/>
    <w:uiPriority w:val="99"/>
    <w:unhideWhenUsed/>
    <w:rsid w:val="00B31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9D4"/>
  </w:style>
  <w:style w:type="paragraph" w:customStyle="1" w:styleId="TableParagraph">
    <w:name w:val="Table Paragraph"/>
    <w:basedOn w:val="Normal"/>
    <w:uiPriority w:val="1"/>
    <w:qFormat/>
    <w:rsid w:val="00642EB7"/>
    <w:pPr>
      <w:widowControl w:val="0"/>
      <w:autoSpaceDE w:val="0"/>
      <w:autoSpaceDN w:val="0"/>
      <w:spacing w:after="0" w:line="240" w:lineRule="auto"/>
      <w:ind w:left="107"/>
    </w:pPr>
    <w:rPr>
      <w:rFonts w:ascii="Calibri" w:eastAsia="Calibri" w:hAnsi="Calibri" w:cs="Calibri"/>
      <w:lang w:eastAsia="en-IE" w:bidi="en-IE"/>
    </w:rPr>
  </w:style>
  <w:style w:type="character" w:customStyle="1" w:styleId="ListParagraphChar">
    <w:name w:val="List Paragraph Char"/>
    <w:link w:val="ListParagraph"/>
    <w:uiPriority w:val="34"/>
    <w:locked/>
    <w:rsid w:val="00201EDF"/>
  </w:style>
  <w:style w:type="character" w:styleId="CommentReference">
    <w:name w:val="annotation reference"/>
    <w:basedOn w:val="DefaultParagraphFont"/>
    <w:uiPriority w:val="99"/>
    <w:semiHidden/>
    <w:unhideWhenUsed/>
    <w:rsid w:val="00D433E7"/>
    <w:rPr>
      <w:sz w:val="16"/>
      <w:szCs w:val="16"/>
    </w:rPr>
  </w:style>
  <w:style w:type="paragraph" w:styleId="CommentText">
    <w:name w:val="annotation text"/>
    <w:basedOn w:val="Normal"/>
    <w:link w:val="CommentTextChar"/>
    <w:uiPriority w:val="99"/>
    <w:semiHidden/>
    <w:unhideWhenUsed/>
    <w:rsid w:val="00D433E7"/>
    <w:pPr>
      <w:spacing w:line="240" w:lineRule="auto"/>
    </w:pPr>
    <w:rPr>
      <w:sz w:val="20"/>
      <w:szCs w:val="20"/>
    </w:rPr>
  </w:style>
  <w:style w:type="character" w:customStyle="1" w:styleId="CommentTextChar">
    <w:name w:val="Comment Text Char"/>
    <w:basedOn w:val="DefaultParagraphFont"/>
    <w:link w:val="CommentText"/>
    <w:uiPriority w:val="99"/>
    <w:semiHidden/>
    <w:rsid w:val="00D433E7"/>
    <w:rPr>
      <w:sz w:val="20"/>
      <w:szCs w:val="20"/>
    </w:rPr>
  </w:style>
  <w:style w:type="paragraph" w:styleId="CommentSubject">
    <w:name w:val="annotation subject"/>
    <w:basedOn w:val="CommentText"/>
    <w:next w:val="CommentText"/>
    <w:link w:val="CommentSubjectChar"/>
    <w:uiPriority w:val="99"/>
    <w:semiHidden/>
    <w:unhideWhenUsed/>
    <w:rsid w:val="00D433E7"/>
    <w:rPr>
      <w:b/>
      <w:bCs/>
    </w:rPr>
  </w:style>
  <w:style w:type="character" w:customStyle="1" w:styleId="CommentSubjectChar">
    <w:name w:val="Comment Subject Char"/>
    <w:basedOn w:val="CommentTextChar"/>
    <w:link w:val="CommentSubject"/>
    <w:uiPriority w:val="99"/>
    <w:semiHidden/>
    <w:rsid w:val="00D433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hyperlink" Target="https://www.dkit.ie/users/brendan-ryder" TargetMode="Externa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mailMergeSource" Target="file:///\\qqai.local\folders\Public\QA%20Directorate\Regulation%20Section\Template%20Documents%20for%20Unit\Validation%20Reports\Mailmerge%20Templates\Validation%20Report%20Dat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alidationReport" ma:contentTypeID="0x01010015713397FE762E42AA2BDA17D8EF61571900C626235A3D7BEA45823E5D8A3F526FB2" ma:contentTypeVersion="3" ma:contentTypeDescription="Create a new document." ma:contentTypeScope="" ma:versionID="68092c3a7c89d14c334239027fd4cba9">
  <xsd:schema xmlns:xsd="http://www.w3.org/2001/XMLSchema" xmlns:xs="http://www.w3.org/2001/XMLSchema" xmlns:p="http://schemas.microsoft.com/office/2006/metadata/properties" xmlns:ns2="7f06985b-f80d-4fd0-85b0-55a9421c7d47" targetNamespace="http://schemas.microsoft.com/office/2006/metadata/properties" ma:root="true" ma:fieldsID="03eb070477601756f061f3b889dd95a8" ns2:_="">
    <xsd:import namespace="7f06985b-f80d-4fd0-85b0-55a9421c7d47"/>
    <xsd:element name="properties">
      <xsd:complexType>
        <xsd:sequence>
          <xsd:element name="documentManagement">
            <xsd:complexType>
              <xsd:all>
                <xsd:element ref="ns2:ProgrammeID" minOccurs="0"/>
                <xsd:element ref="ns2:ProgrammeCode" minOccurs="0"/>
                <xsd:element ref="ns2:ProviderCode" minOccurs="0"/>
                <xsd:element ref="ns2:DocumentType" minOccurs="0"/>
                <xsd:element ref="ns2:DocumentStatus" minOccurs="0"/>
                <xsd:element ref="ns2:Pa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985b-f80d-4fd0-85b0-55a9421c7d47" elementFormDefault="qualified">
    <xsd:import namespace="http://schemas.microsoft.com/office/2006/documentManagement/types"/>
    <xsd:import namespace="http://schemas.microsoft.com/office/infopath/2007/PartnerControls"/>
    <xsd:element name="ProgrammeID" ma:index="8" nillable="true" ma:displayName="Programme ID" ma:internalName="ProgrammeID">
      <xsd:simpleType>
        <xsd:restriction base="dms:Text">
          <xsd:maxLength value="255"/>
        </xsd:restriction>
      </xsd:simpleType>
    </xsd:element>
    <xsd:element name="ProgrammeCode" ma:index="9" nillable="true" ma:displayName="Programme Code" ma:internalName="ProgrammeCode">
      <xsd:simpleType>
        <xsd:restriction base="dms:Text">
          <xsd:maxLength value="255"/>
        </xsd:restriction>
      </xsd:simpleType>
    </xsd:element>
    <xsd:element name="ProviderCode" ma:index="10" nillable="true" ma:displayName="Provider Code" ma:internalName="ProviderCode">
      <xsd:simpleType>
        <xsd:restriction base="dms:Text">
          <xsd:maxLength value="255"/>
        </xsd:restriction>
      </xsd:simpleType>
    </xsd:element>
    <xsd:element name="DocumentType" ma:index="11" nillable="true" ma:displayName="Document Type" ma:default="Other" ma:format="Dropdown" ma:indexed="true" ma:internalName="DocumentType">
      <xsd:simpleType>
        <xsd:restriction base="dms:Choice">
          <xsd:enumeration value="Authorization"/>
          <xsd:enumeration value="Award Specification"/>
          <xsd:enumeration value="Certificate of Validation"/>
          <xsd:enumeration value="Condition of Validation Satisfied"/>
          <xsd:enumeration value="Consensus Report"/>
          <xsd:enumeration value="Cover Note"/>
          <xsd:enumeration value="Evaluator Report"/>
          <xsd:enumeration value="Fee Cover Note"/>
          <xsd:enumeration value="Grounds for Appeal"/>
          <xsd:enumeration value="Invoice"/>
          <xsd:enumeration value="Other"/>
          <xsd:enumeration value="Panel Reports"/>
          <xsd:enumeration value="Panel Sign Off"/>
          <xsd:enumeration value="PEL Evidence"/>
          <xsd:enumeration value="Programme Descriptor"/>
          <xsd:enumeration value="Programme Document"/>
          <xsd:enumeration value="Programme Review Report"/>
          <xsd:enumeration value="Programme Schedule"/>
          <xsd:enumeration value="QA Approval Latter"/>
          <xsd:enumeration value="Refusal Letter"/>
          <xsd:enumeration value="Response Document"/>
          <xsd:enumeration value="RFI"/>
          <xsd:enumeration value="Self Evaluation report"/>
          <xsd:enumeration value="Statement of Conditions satisfied"/>
          <xsd:enumeration value="Terms and Condition"/>
          <xsd:enumeration value="Validation Report"/>
          <xsd:enumeration value="Verification Report"/>
        </xsd:restriction>
      </xsd:simpleType>
    </xsd:element>
    <xsd:element name="DocumentStatus" ma:index="12" nillable="true" ma:displayName="Document Status" ma:internalName="DocumentStatus">
      <xsd:simpleType>
        <xsd:restriction base="dms:Text">
          <xsd:maxLength value="255"/>
        </xsd:restriction>
      </xsd:simpleType>
    </xsd:element>
    <xsd:element name="PaaID" ma:index="13" nillable="true" ma:displayName="PaaID" ma:internalName="Pa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A57329006EB3A49A3085712F9101DD7" ma:contentTypeVersion="2" ma:contentTypeDescription="Create a new document." ma:contentTypeScope="" ma:versionID="e932d2624e38c23a84bb2e906c26936e">
  <xsd:schema xmlns:xsd="http://www.w3.org/2001/XMLSchema" xmlns:xs="http://www.w3.org/2001/XMLSchema" xmlns:p="http://schemas.microsoft.com/office/2006/metadata/properties" targetNamespace="http://schemas.microsoft.com/office/2006/metadata/properties" ma:root="true" ma:fieldsID="0b31ecb4e8f74c1ead5452947891cd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FEEC3944-039B-4B3B-A56B-BFBB7A20CA85}"/>
</file>

<file path=customXml/itemProps2.xml><?xml version="1.0" encoding="utf-8"?>
<ds:datastoreItem xmlns:ds="http://schemas.openxmlformats.org/officeDocument/2006/customXml" ds:itemID="{8A40AAB3-1F6E-4A63-A382-1D29D5641C42}"/>
</file>

<file path=customXml/itemProps3.xml><?xml version="1.0" encoding="utf-8"?>
<ds:datastoreItem xmlns:ds="http://schemas.openxmlformats.org/officeDocument/2006/customXml" ds:itemID="{F32692A8-EBA0-499A-804E-EE568D349D9E}"/>
</file>

<file path=customXml/itemProps4.xml><?xml version="1.0" encoding="utf-8"?>
<ds:datastoreItem xmlns:ds="http://schemas.openxmlformats.org/officeDocument/2006/customXml" ds:itemID="{DF865241-4C20-4F83-B1AD-DB26BCAE58FE}"/>
</file>

<file path=docProps/app.xml><?xml version="1.0" encoding="utf-8"?>
<Properties xmlns="http://schemas.openxmlformats.org/officeDocument/2006/extended-properties" xmlns:vt="http://schemas.openxmlformats.org/officeDocument/2006/docPropsVTypes">
  <Template>Normal</Template>
  <TotalTime>5</TotalTime>
  <Pages>11</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Balfe</dc:creator>
  <cp:keywords/>
  <dc:description/>
  <cp:lastModifiedBy>David McCarthy</cp:lastModifiedBy>
  <cp:revision>5</cp:revision>
  <cp:lastPrinted>2021-05-11T09:15:00Z</cp:lastPrinted>
  <dcterms:created xsi:type="dcterms:W3CDTF">2021-05-12T09:42:00Z</dcterms:created>
  <dcterms:modified xsi:type="dcterms:W3CDTF">2021-05-20T08:20:00Z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0x010100CA57329006EB3A49A3085712F9101DD7</vt:lpwstr>
  </property>
</Properties>
</file>